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58009" w14:textId="77777777" w:rsidR="00606C37" w:rsidRDefault="00606C37" w:rsidP="00606C37">
      <w:pPr>
        <w:spacing w:before="120" w:after="120" w:line="360" w:lineRule="auto"/>
        <w:ind w:right="-27"/>
        <w:jc w:val="center"/>
        <w:rPr>
          <w:b/>
          <w:bCs/>
          <w:sz w:val="32"/>
          <w:szCs w:val="32"/>
        </w:rPr>
      </w:pPr>
    </w:p>
    <w:p w14:paraId="78BDB6FB" w14:textId="77777777" w:rsidR="00606C37" w:rsidRDefault="00606C37" w:rsidP="00606C37">
      <w:pPr>
        <w:spacing w:before="120" w:after="120" w:line="360" w:lineRule="auto"/>
        <w:ind w:right="-27"/>
        <w:jc w:val="center"/>
        <w:rPr>
          <w:b/>
          <w:bCs/>
          <w:sz w:val="32"/>
          <w:szCs w:val="32"/>
        </w:rPr>
      </w:pPr>
    </w:p>
    <w:p w14:paraId="259D4AD8" w14:textId="77777777" w:rsidR="00606C37" w:rsidRDefault="00606C37" w:rsidP="00606C37">
      <w:pPr>
        <w:spacing w:before="120" w:after="120" w:line="360" w:lineRule="auto"/>
        <w:ind w:right="-27"/>
        <w:jc w:val="center"/>
        <w:rPr>
          <w:b/>
          <w:bCs/>
          <w:sz w:val="32"/>
          <w:szCs w:val="32"/>
        </w:rPr>
      </w:pPr>
    </w:p>
    <w:p w14:paraId="0D398E6C" w14:textId="77777777" w:rsidR="00606C37" w:rsidRDefault="00606C37" w:rsidP="00606C37">
      <w:pPr>
        <w:spacing w:before="120" w:after="120" w:line="360" w:lineRule="auto"/>
        <w:ind w:right="-27"/>
        <w:jc w:val="center"/>
        <w:rPr>
          <w:b/>
          <w:bCs/>
          <w:sz w:val="32"/>
          <w:szCs w:val="32"/>
        </w:rPr>
      </w:pPr>
    </w:p>
    <w:p w14:paraId="0E24E7B8" w14:textId="77777777" w:rsidR="00606C37" w:rsidRDefault="00606C37" w:rsidP="00606C37">
      <w:pPr>
        <w:spacing w:before="120" w:after="120" w:line="360" w:lineRule="auto"/>
        <w:ind w:right="-27"/>
        <w:jc w:val="center"/>
        <w:rPr>
          <w:b/>
          <w:bCs/>
          <w:sz w:val="32"/>
          <w:szCs w:val="32"/>
        </w:rPr>
      </w:pPr>
    </w:p>
    <w:p w14:paraId="24D9B184" w14:textId="77777777" w:rsidR="00606C37" w:rsidRDefault="00606C37" w:rsidP="00606C37">
      <w:pPr>
        <w:spacing w:before="120" w:after="120" w:line="360" w:lineRule="auto"/>
        <w:ind w:right="-27"/>
        <w:jc w:val="center"/>
        <w:rPr>
          <w:b/>
          <w:bCs/>
          <w:sz w:val="32"/>
          <w:szCs w:val="32"/>
        </w:rPr>
      </w:pPr>
    </w:p>
    <w:p w14:paraId="00B05403" w14:textId="77777777" w:rsidR="00606C37" w:rsidRDefault="00606C37" w:rsidP="00606C37">
      <w:pPr>
        <w:spacing w:before="120" w:after="120" w:line="360" w:lineRule="auto"/>
        <w:ind w:right="-27"/>
        <w:jc w:val="center"/>
        <w:rPr>
          <w:b/>
          <w:bCs/>
          <w:sz w:val="32"/>
          <w:szCs w:val="32"/>
        </w:rPr>
      </w:pPr>
    </w:p>
    <w:p w14:paraId="37214E8F" w14:textId="4E7BDBE9" w:rsidR="00606C37" w:rsidRDefault="00606C37" w:rsidP="00606C37">
      <w:pPr>
        <w:spacing w:before="120" w:after="120" w:line="360" w:lineRule="auto"/>
        <w:ind w:right="-27"/>
        <w:jc w:val="center"/>
        <w:rPr>
          <w:b/>
          <w:bCs/>
          <w:sz w:val="32"/>
          <w:szCs w:val="32"/>
        </w:rPr>
      </w:pPr>
      <w:r w:rsidRPr="00456012">
        <w:rPr>
          <w:b/>
          <w:bCs/>
          <w:sz w:val="32"/>
          <w:szCs w:val="32"/>
        </w:rPr>
        <w:t>Комплексная система мониторинга</w:t>
      </w:r>
    </w:p>
    <w:p w14:paraId="30FD559F" w14:textId="1926F3CB" w:rsidR="00606C37" w:rsidRPr="00606C37" w:rsidRDefault="00606C37" w:rsidP="00606C37">
      <w:pPr>
        <w:spacing w:before="120" w:after="120" w:line="360" w:lineRule="auto"/>
        <w:ind w:right="-27"/>
        <w:jc w:val="center"/>
        <w:rPr>
          <w:b/>
          <w:bCs/>
          <w:sz w:val="32"/>
          <w:szCs w:val="32"/>
        </w:rPr>
      </w:pPr>
      <w:r>
        <w:rPr>
          <w:b/>
          <w:bCs/>
          <w:sz w:val="32"/>
          <w:szCs w:val="32"/>
        </w:rPr>
        <w:t>Общее описание программного обеспечения</w:t>
      </w:r>
    </w:p>
    <w:p w14:paraId="318A3BB6" w14:textId="77777777" w:rsidR="00606C37" w:rsidRDefault="00606C37" w:rsidP="00914780">
      <w:pPr>
        <w:pStyle w:val="a1"/>
      </w:pPr>
    </w:p>
    <w:p w14:paraId="62BB9E1A" w14:textId="77777777" w:rsidR="00606C37" w:rsidRDefault="00606C37" w:rsidP="00914780">
      <w:pPr>
        <w:pStyle w:val="a1"/>
      </w:pPr>
    </w:p>
    <w:p w14:paraId="54642617" w14:textId="77777777" w:rsidR="00606C37" w:rsidRDefault="00606C37" w:rsidP="00914780">
      <w:pPr>
        <w:pStyle w:val="a1"/>
      </w:pPr>
    </w:p>
    <w:p w14:paraId="6C085304" w14:textId="77777777" w:rsidR="00606C37" w:rsidRDefault="00606C37" w:rsidP="00914780">
      <w:pPr>
        <w:pStyle w:val="a1"/>
      </w:pPr>
    </w:p>
    <w:p w14:paraId="5932380D" w14:textId="77777777" w:rsidR="00606C37" w:rsidRDefault="00606C37" w:rsidP="00914780">
      <w:pPr>
        <w:pStyle w:val="a1"/>
      </w:pPr>
    </w:p>
    <w:p w14:paraId="08EBF352" w14:textId="77777777" w:rsidR="00606C37" w:rsidRDefault="00606C37" w:rsidP="00914780">
      <w:pPr>
        <w:pStyle w:val="a1"/>
      </w:pPr>
    </w:p>
    <w:p w14:paraId="28A3FEEA" w14:textId="77777777" w:rsidR="00606C37" w:rsidRDefault="00606C37" w:rsidP="00914780">
      <w:pPr>
        <w:pStyle w:val="a1"/>
      </w:pPr>
    </w:p>
    <w:p w14:paraId="104D038D" w14:textId="77777777" w:rsidR="00606C37" w:rsidRDefault="00606C37" w:rsidP="00914780">
      <w:pPr>
        <w:pStyle w:val="a1"/>
      </w:pPr>
    </w:p>
    <w:p w14:paraId="5ED1D822" w14:textId="77777777" w:rsidR="00606C37" w:rsidRDefault="00606C37" w:rsidP="00914780">
      <w:pPr>
        <w:pStyle w:val="a1"/>
      </w:pPr>
    </w:p>
    <w:p w14:paraId="21862E10" w14:textId="77777777" w:rsidR="00606C37" w:rsidRDefault="00606C37" w:rsidP="00914780">
      <w:pPr>
        <w:pStyle w:val="a1"/>
      </w:pPr>
    </w:p>
    <w:p w14:paraId="62635280" w14:textId="77777777" w:rsidR="00606C37" w:rsidRDefault="00606C37" w:rsidP="00914780">
      <w:pPr>
        <w:pStyle w:val="a1"/>
      </w:pPr>
    </w:p>
    <w:p w14:paraId="7B24063C" w14:textId="77777777" w:rsidR="00606C37" w:rsidRDefault="00606C37" w:rsidP="00914780">
      <w:pPr>
        <w:pStyle w:val="a1"/>
      </w:pPr>
    </w:p>
    <w:p w14:paraId="062821AD" w14:textId="1760E453" w:rsidR="00606C37" w:rsidRPr="00456012" w:rsidRDefault="00606C37" w:rsidP="00914780">
      <w:pPr>
        <w:pStyle w:val="a1"/>
      </w:pPr>
      <w:r w:rsidRPr="00456012">
        <w:t>Москва</w:t>
      </w:r>
    </w:p>
    <w:p w14:paraId="4CA09694" w14:textId="42294773" w:rsidR="00606C37" w:rsidRPr="00456012" w:rsidRDefault="00606C37" w:rsidP="00914780">
      <w:pPr>
        <w:pStyle w:val="a1"/>
      </w:pPr>
      <w:r w:rsidRPr="00456012">
        <w:t>2022 г.</w:t>
      </w:r>
    </w:p>
    <w:p w14:paraId="1ED000CC" w14:textId="47BD9677" w:rsidR="00606C37" w:rsidRDefault="00606C37">
      <w:pPr>
        <w:rPr>
          <w:b/>
          <w:bCs/>
          <w:kern w:val="32"/>
          <w:szCs w:val="24"/>
        </w:rPr>
      </w:pPr>
    </w:p>
    <w:p w14:paraId="2F8BDC6A" w14:textId="77777777" w:rsidR="00606C37" w:rsidRDefault="00606C37">
      <w:pPr>
        <w:rPr>
          <w:b/>
          <w:bCs/>
          <w:kern w:val="32"/>
          <w:szCs w:val="24"/>
        </w:rPr>
      </w:pPr>
    </w:p>
    <w:p w14:paraId="7F12A056" w14:textId="1751239D" w:rsidR="00ED3BCC" w:rsidRPr="00E41F9A" w:rsidRDefault="00F1425A" w:rsidP="00F1425A">
      <w:pPr>
        <w:pStyle w:val="1"/>
        <w:rPr>
          <w:rFonts w:ascii="Times New Roman" w:hAnsi="Times New Roman" w:cs="Times New Roman"/>
          <w:szCs w:val="24"/>
        </w:rPr>
      </w:pPr>
      <w:r w:rsidRPr="00E41F9A">
        <w:rPr>
          <w:rFonts w:ascii="Times New Roman" w:hAnsi="Times New Roman" w:cs="Times New Roman"/>
          <w:szCs w:val="24"/>
        </w:rPr>
        <w:lastRenderedPageBreak/>
        <w:t>Назначение ПО «Комплексная система мониторинга»</w:t>
      </w:r>
    </w:p>
    <w:p w14:paraId="40993057" w14:textId="6F4F9932" w:rsidR="00895FCE" w:rsidRPr="00E41F9A" w:rsidRDefault="00F1425A" w:rsidP="00F1425A">
      <w:pPr>
        <w:pStyle w:val="2"/>
        <w:rPr>
          <w:rFonts w:cs="Times New Roman"/>
          <w:szCs w:val="24"/>
        </w:rPr>
      </w:pPr>
      <w:bookmarkStart w:id="0" w:name="_Toc344048230"/>
      <w:bookmarkStart w:id="1" w:name="_Ref362526902"/>
      <w:bookmarkStart w:id="2" w:name="_Ref362527084"/>
      <w:bookmarkStart w:id="3" w:name="_Toc362608224"/>
      <w:r w:rsidRPr="00E41F9A">
        <w:rPr>
          <w:rFonts w:cs="Times New Roman"/>
          <w:szCs w:val="24"/>
        </w:rPr>
        <w:t>Вид деятельности, для автоматизации которой предназначено ПО «Комплексная система мониторинга»</w:t>
      </w:r>
    </w:p>
    <w:p w14:paraId="49632081" w14:textId="70B01395" w:rsidR="00F1425A" w:rsidRPr="00E41F9A" w:rsidRDefault="00C61621" w:rsidP="00914780">
      <w:pPr>
        <w:pStyle w:val="a1"/>
      </w:pPr>
      <w:r w:rsidRPr="00E41F9A">
        <w:t>Программное обеспечение «Комплексная система мониторинга» (далее – КСМ) предназначено</w:t>
      </w:r>
      <w:r w:rsidR="008558AE" w:rsidRPr="00E41F9A">
        <w:t xml:space="preserve"> для получения и мониторинга данных от комплексов </w:t>
      </w:r>
      <w:r w:rsidR="003610E9" w:rsidRPr="00E41F9A">
        <w:t>фотовидео</w:t>
      </w:r>
      <w:r w:rsidR="008558AE" w:rsidRPr="00E41F9A">
        <w:t xml:space="preserve">фиксации </w:t>
      </w:r>
      <w:r w:rsidR="003610E9" w:rsidRPr="00E41F9A">
        <w:t xml:space="preserve">(ФВФ) </w:t>
      </w:r>
      <w:r w:rsidR="008558AE" w:rsidRPr="00E41F9A">
        <w:t>нарушений правил дорожного движения</w:t>
      </w:r>
      <w:r w:rsidR="00FF07B3" w:rsidRPr="00E41F9A">
        <w:t xml:space="preserve"> (ПДД)</w:t>
      </w:r>
      <w:r w:rsidR="008558AE" w:rsidRPr="00E41F9A">
        <w:t xml:space="preserve"> и связанных </w:t>
      </w:r>
      <w:r w:rsidR="003610E9" w:rsidRPr="00E41F9A">
        <w:t xml:space="preserve">с ними элементов </w:t>
      </w:r>
      <w:r w:rsidR="003610E9" w:rsidRPr="00E41F9A">
        <w:rPr>
          <w:lang w:val="en-US"/>
        </w:rPr>
        <w:t>IT</w:t>
      </w:r>
      <w:r w:rsidR="003610E9" w:rsidRPr="00E41F9A">
        <w:t>-инфраструктуры и визуализации полученной информации для операторов, производящих мониторинг данного оборудования.</w:t>
      </w:r>
    </w:p>
    <w:p w14:paraId="24F28D73" w14:textId="7B8B2AD0" w:rsidR="00F1425A" w:rsidRPr="00E41F9A" w:rsidRDefault="00F1425A" w:rsidP="00914780">
      <w:pPr>
        <w:pStyle w:val="a1"/>
      </w:pPr>
    </w:p>
    <w:p w14:paraId="47534AE2" w14:textId="37BCE516" w:rsidR="00F1425A" w:rsidRPr="00E41F9A" w:rsidRDefault="00F1425A" w:rsidP="00F1425A">
      <w:pPr>
        <w:pStyle w:val="2"/>
        <w:rPr>
          <w:rFonts w:cs="Times New Roman"/>
          <w:szCs w:val="24"/>
        </w:rPr>
      </w:pPr>
      <w:r w:rsidRPr="00E41F9A">
        <w:rPr>
          <w:rFonts w:cs="Times New Roman"/>
          <w:szCs w:val="24"/>
        </w:rPr>
        <w:t xml:space="preserve">Перечень объектов автоматизации, на которых используется ПО </w:t>
      </w:r>
      <w:r w:rsidR="008558AE" w:rsidRPr="00E41F9A">
        <w:rPr>
          <w:rFonts w:cs="Times New Roman"/>
          <w:szCs w:val="24"/>
        </w:rPr>
        <w:t>КСМ</w:t>
      </w:r>
    </w:p>
    <w:p w14:paraId="24F67662" w14:textId="1B4CBE76" w:rsidR="00F1425A" w:rsidRPr="00E41F9A" w:rsidRDefault="00FF07B3" w:rsidP="00914780">
      <w:pPr>
        <w:pStyle w:val="a1"/>
      </w:pPr>
      <w:r w:rsidRPr="00E41F9A">
        <w:t>В качестве объектов автоматизации выступают системы, принимающие информацию от комплексов ФВФ нарушений ПДД и связанных с ними элементов IT-инфраструктуры.</w:t>
      </w:r>
    </w:p>
    <w:p w14:paraId="42E01EC8" w14:textId="3C6E3C40" w:rsidR="00F1425A" w:rsidRPr="00E41F9A" w:rsidRDefault="00F1425A" w:rsidP="00914780">
      <w:pPr>
        <w:pStyle w:val="a1"/>
      </w:pPr>
    </w:p>
    <w:p w14:paraId="40E2AC1F" w14:textId="199E0146" w:rsidR="000C699C" w:rsidRPr="00E41F9A" w:rsidRDefault="000C699C" w:rsidP="000C699C">
      <w:pPr>
        <w:pStyle w:val="2"/>
        <w:rPr>
          <w:rFonts w:cs="Times New Roman"/>
          <w:szCs w:val="24"/>
        </w:rPr>
      </w:pPr>
      <w:r w:rsidRPr="00E41F9A">
        <w:rPr>
          <w:rFonts w:cs="Times New Roman"/>
          <w:szCs w:val="24"/>
        </w:rPr>
        <w:t xml:space="preserve">Перечень функций, реализуемых ПО </w:t>
      </w:r>
      <w:r w:rsidR="008558AE" w:rsidRPr="00E41F9A">
        <w:rPr>
          <w:rFonts w:cs="Times New Roman"/>
          <w:szCs w:val="24"/>
        </w:rPr>
        <w:t>КСМ</w:t>
      </w:r>
    </w:p>
    <w:p w14:paraId="6C0A4089" w14:textId="3A6C5C6E" w:rsidR="00F1425A" w:rsidRPr="00E41F9A" w:rsidRDefault="00FF07B3" w:rsidP="00914780">
      <w:pPr>
        <w:pStyle w:val="a1"/>
      </w:pPr>
      <w:r w:rsidRPr="00E41F9A">
        <w:t>ПО КСМ реализует следующие функции:</w:t>
      </w:r>
    </w:p>
    <w:p w14:paraId="5898DAE5" w14:textId="5EDCD04B" w:rsidR="000C699C" w:rsidRPr="00E41F9A" w:rsidRDefault="00843D55" w:rsidP="003E7267">
      <w:pPr>
        <w:pStyle w:val="a"/>
        <w:numPr>
          <w:ilvl w:val="0"/>
          <w:numId w:val="24"/>
        </w:numPr>
      </w:pPr>
      <w:r w:rsidRPr="00E41F9A">
        <w:t>функция информационного наполнения, хранения и предоставления данных для системы отчетности, включая:</w:t>
      </w:r>
    </w:p>
    <w:p w14:paraId="10D154E6" w14:textId="3B1A38C7" w:rsidR="00843D55" w:rsidRPr="00E41F9A" w:rsidRDefault="00843D55" w:rsidP="003E7267">
      <w:pPr>
        <w:pStyle w:val="a"/>
      </w:pPr>
      <w:r w:rsidRPr="00E41F9A">
        <w:t>информацию о дислокации комплексов ФВФ (включая изображение на электронной карте)</w:t>
      </w:r>
      <w:r w:rsidR="0070588C">
        <w:t>;</w:t>
      </w:r>
    </w:p>
    <w:p w14:paraId="49B2A8BC" w14:textId="77777777" w:rsidR="00843D55" w:rsidRPr="00E41F9A" w:rsidRDefault="00843D55" w:rsidP="003E7267">
      <w:pPr>
        <w:pStyle w:val="a"/>
      </w:pPr>
      <w:r w:rsidRPr="00E41F9A">
        <w:t>историю перемещения комплексов ФВФ;</w:t>
      </w:r>
    </w:p>
    <w:p w14:paraId="66002271" w14:textId="5770FAF6" w:rsidR="00843D55" w:rsidRPr="00E41F9A" w:rsidRDefault="00843D55" w:rsidP="003E7267">
      <w:pPr>
        <w:pStyle w:val="a"/>
      </w:pPr>
      <w:r w:rsidRPr="00E41F9A">
        <w:t>информацию о видах нарушений;</w:t>
      </w:r>
    </w:p>
    <w:p w14:paraId="2E362357" w14:textId="233EAAC6" w:rsidR="00843D55" w:rsidRPr="00E41F9A" w:rsidRDefault="00843D55" w:rsidP="003E7267">
      <w:pPr>
        <w:pStyle w:val="a"/>
      </w:pPr>
      <w:r w:rsidRPr="00E41F9A">
        <w:t>информацию о канале связи (IP-адрес устройства);</w:t>
      </w:r>
    </w:p>
    <w:p w14:paraId="27DAC13C" w14:textId="1F5AF61B" w:rsidR="00843D55" w:rsidRPr="00E41F9A" w:rsidRDefault="00843D55" w:rsidP="003E7267">
      <w:pPr>
        <w:pStyle w:val="a"/>
      </w:pPr>
      <w:r w:rsidRPr="00E41F9A">
        <w:t>информацию о выполняемых и планируемых технических обслуживаниях;</w:t>
      </w:r>
    </w:p>
    <w:p w14:paraId="0E33EB59" w14:textId="602B865C" w:rsidR="00843D55" w:rsidRPr="00E41F9A" w:rsidRDefault="00843D55" w:rsidP="003E7267">
      <w:pPr>
        <w:pStyle w:val="a"/>
      </w:pPr>
      <w:r w:rsidRPr="00E41F9A">
        <w:t>информацию о полученных с комплексов ФВФ данных о проходящем транспорте;</w:t>
      </w:r>
    </w:p>
    <w:p w14:paraId="78D872EC" w14:textId="4A3A78DC" w:rsidR="00843D55" w:rsidRPr="00E41F9A" w:rsidRDefault="00843D55" w:rsidP="003E7267">
      <w:pPr>
        <w:pStyle w:val="a"/>
      </w:pPr>
      <w:r w:rsidRPr="00E41F9A">
        <w:t>информацию о зарегистрированных комплексами ФВФ нарушениях;</w:t>
      </w:r>
    </w:p>
    <w:p w14:paraId="61B281B7" w14:textId="77777777" w:rsidR="00843D55" w:rsidRPr="00E41F9A" w:rsidRDefault="00843D55" w:rsidP="003E7267">
      <w:pPr>
        <w:pStyle w:val="a"/>
      </w:pPr>
      <w:r w:rsidRPr="00E41F9A">
        <w:t>информацию о прекращении и возобновлении функционирования комплекса ФВФ;</w:t>
      </w:r>
    </w:p>
    <w:p w14:paraId="18272AE4" w14:textId="028272F1" w:rsidR="00843D55" w:rsidRPr="00E41F9A" w:rsidRDefault="00843D55" w:rsidP="003E7267">
      <w:pPr>
        <w:pStyle w:val="a"/>
      </w:pPr>
      <w:r w:rsidRPr="00E41F9A">
        <w:t>информацию о статистике работы комплексов ФВФ, представление ее в виде графиков;</w:t>
      </w:r>
    </w:p>
    <w:p w14:paraId="49ABCB0E" w14:textId="411996F2" w:rsidR="00843D55" w:rsidRPr="00E41F9A" w:rsidRDefault="00843D55" w:rsidP="003E7267">
      <w:pPr>
        <w:pStyle w:val="a"/>
        <w:numPr>
          <w:ilvl w:val="0"/>
          <w:numId w:val="24"/>
        </w:numPr>
      </w:pPr>
      <w:r w:rsidRPr="00E41F9A">
        <w:t>возможность перехода в онлайн-режим настройки комплексов ФВФ (при наличии функции на комплексах ФВФ)</w:t>
      </w:r>
      <w:r w:rsidR="003E7267">
        <w:t>;</w:t>
      </w:r>
    </w:p>
    <w:p w14:paraId="69082A79" w14:textId="4D1259BA" w:rsidR="003B0D4B" w:rsidRPr="003E7267" w:rsidRDefault="003B0D4B" w:rsidP="003E7267">
      <w:pPr>
        <w:pStyle w:val="a"/>
        <w:numPr>
          <w:ilvl w:val="0"/>
          <w:numId w:val="24"/>
        </w:numPr>
      </w:pPr>
      <w:r w:rsidRPr="003E7267">
        <w:lastRenderedPageBreak/>
        <w:t>создание пользователей системы, предоставление доступа на основе учётных записей;</w:t>
      </w:r>
    </w:p>
    <w:p w14:paraId="79524895" w14:textId="61803B1A" w:rsidR="003B0D4B" w:rsidRPr="003E7267" w:rsidRDefault="003B0D4B" w:rsidP="003E7267">
      <w:pPr>
        <w:pStyle w:val="a"/>
        <w:numPr>
          <w:ilvl w:val="0"/>
          <w:numId w:val="24"/>
        </w:numPr>
      </w:pPr>
      <w:r w:rsidRPr="003E7267">
        <w:t>ведение справочников: комплексов ФВФ, эксплуатирующих организаций, государственных контрактов, нормативно-справочная информация;</w:t>
      </w:r>
    </w:p>
    <w:p w14:paraId="6DD63E73" w14:textId="35A67C08" w:rsidR="003B0D4B" w:rsidRPr="003E7267" w:rsidRDefault="003B0D4B" w:rsidP="003E7267">
      <w:pPr>
        <w:pStyle w:val="a"/>
        <w:numPr>
          <w:ilvl w:val="0"/>
          <w:numId w:val="24"/>
        </w:numPr>
      </w:pPr>
      <w:r w:rsidRPr="003E7267">
        <w:t>отображение эксплуатационного состояния комплексов ФВФ;</w:t>
      </w:r>
    </w:p>
    <w:p w14:paraId="19DBCF50" w14:textId="0960915C" w:rsidR="003B0D4B" w:rsidRPr="003E7267" w:rsidRDefault="003B0D4B" w:rsidP="003E7267">
      <w:pPr>
        <w:pStyle w:val="a"/>
        <w:numPr>
          <w:ilvl w:val="0"/>
          <w:numId w:val="24"/>
        </w:numPr>
      </w:pPr>
      <w:r w:rsidRPr="003E7267">
        <w:t>журналирование событий и инцидентов: учет событий/инцидентов работы комплексов ФВФ;</w:t>
      </w:r>
    </w:p>
    <w:p w14:paraId="278769EE" w14:textId="72685370" w:rsidR="003B0D4B" w:rsidRPr="003E7267" w:rsidRDefault="003B0D4B" w:rsidP="003E7267">
      <w:pPr>
        <w:pStyle w:val="a"/>
        <w:numPr>
          <w:ilvl w:val="0"/>
          <w:numId w:val="24"/>
        </w:numPr>
      </w:pPr>
      <w:r w:rsidRPr="003E7267">
        <w:t>обеспеч</w:t>
      </w:r>
      <w:r w:rsidR="00074BE1" w:rsidRPr="003E7267">
        <w:t>ение</w:t>
      </w:r>
      <w:r w:rsidRPr="003E7267">
        <w:t xml:space="preserve"> заяв</w:t>
      </w:r>
      <w:r w:rsidR="00074BE1" w:rsidRPr="003E7267">
        <w:t>о</w:t>
      </w:r>
      <w:r w:rsidRPr="003E7267">
        <w:t>к на обслуживание комплекса ФВФ с возможностью получения</w:t>
      </w:r>
      <w:r w:rsidR="00074BE1" w:rsidRPr="003E7267">
        <w:t xml:space="preserve"> </w:t>
      </w:r>
      <w:r w:rsidRPr="003E7267">
        <w:t>и обмена сведениями о результатах проведения технического обслуживания и ремонта через систему обработки заявок;</w:t>
      </w:r>
    </w:p>
    <w:p w14:paraId="10F79E4A" w14:textId="7DA2EEC9" w:rsidR="003B0D4B" w:rsidRPr="003E7267" w:rsidRDefault="003B0D4B" w:rsidP="003E7267">
      <w:pPr>
        <w:pStyle w:val="a"/>
        <w:numPr>
          <w:ilvl w:val="0"/>
          <w:numId w:val="24"/>
        </w:numPr>
      </w:pPr>
      <w:r w:rsidRPr="003E7267">
        <w:t>обеспеч</w:t>
      </w:r>
      <w:r w:rsidR="00074BE1" w:rsidRPr="003E7267">
        <w:t>ение</w:t>
      </w:r>
      <w:r w:rsidRPr="003E7267">
        <w:t xml:space="preserve"> визуализации материалов фотовидеофиксации;</w:t>
      </w:r>
    </w:p>
    <w:p w14:paraId="0A7094D5" w14:textId="442BA428" w:rsidR="00843D55" w:rsidRPr="003E7267" w:rsidRDefault="003B0D4B" w:rsidP="003E7267">
      <w:pPr>
        <w:pStyle w:val="a"/>
        <w:numPr>
          <w:ilvl w:val="0"/>
          <w:numId w:val="24"/>
        </w:numPr>
      </w:pPr>
      <w:r w:rsidRPr="003E7267">
        <w:t>обеспеч</w:t>
      </w:r>
      <w:r w:rsidR="00074BE1" w:rsidRPr="003E7267">
        <w:t>ение</w:t>
      </w:r>
      <w:r w:rsidRPr="003E7267">
        <w:t xml:space="preserve"> оценки эффективности работы комплексов ФВФ.</w:t>
      </w:r>
    </w:p>
    <w:p w14:paraId="409546E0" w14:textId="6B2DF946" w:rsidR="00843D55" w:rsidRPr="003E7267" w:rsidRDefault="003E7267" w:rsidP="003E7267">
      <w:pPr>
        <w:pStyle w:val="a"/>
        <w:numPr>
          <w:ilvl w:val="0"/>
          <w:numId w:val="24"/>
        </w:numPr>
      </w:pPr>
      <w:r w:rsidRPr="003E7267">
        <w:t>Ф</w:t>
      </w:r>
      <w:r w:rsidR="00074BE1" w:rsidRPr="003E7267">
        <w:t>ункция обязательной фиксации событий:</w:t>
      </w:r>
    </w:p>
    <w:p w14:paraId="31A6EFB1" w14:textId="24935176" w:rsidR="00074BE1" w:rsidRPr="0070588C" w:rsidRDefault="00074BE1" w:rsidP="003E7267">
      <w:pPr>
        <w:pStyle w:val="a"/>
      </w:pPr>
      <w:r w:rsidRPr="00E41F9A">
        <w:t>на действующем комплексе ФВФ не зафиксировано событий из указанного диапазона;</w:t>
      </w:r>
    </w:p>
    <w:p w14:paraId="5A86D05F" w14:textId="709BFD90" w:rsidR="00074BE1" w:rsidRPr="00E41F9A" w:rsidRDefault="00074BE1" w:rsidP="003E7267">
      <w:pPr>
        <w:pStyle w:val="a"/>
      </w:pPr>
      <w:r w:rsidRPr="00E41F9A">
        <w:t>неправильная работа комплекса ФВФ;</w:t>
      </w:r>
    </w:p>
    <w:p w14:paraId="00F4B80A" w14:textId="5DC0DF86" w:rsidR="00074BE1" w:rsidRPr="00E41F9A" w:rsidRDefault="00074BE1" w:rsidP="003E7267">
      <w:pPr>
        <w:pStyle w:val="a"/>
      </w:pPr>
      <w:r w:rsidRPr="00E41F9A">
        <w:t>ошибки в приеме информации;</w:t>
      </w:r>
    </w:p>
    <w:p w14:paraId="25E85820" w14:textId="4B4C0380" w:rsidR="00074BE1" w:rsidRPr="00E41F9A" w:rsidRDefault="00074BE1" w:rsidP="003E7267">
      <w:pPr>
        <w:pStyle w:val="a"/>
      </w:pPr>
      <w:r w:rsidRPr="00E41F9A">
        <w:t>недоступность комплексов ФВФ, сервисов, портов или прочие проблемы</w:t>
      </w:r>
      <w:r w:rsidR="00F57FBA" w:rsidRPr="00E41F9A">
        <w:t>;</w:t>
      </w:r>
    </w:p>
    <w:p w14:paraId="67106DE4" w14:textId="28FD79E3" w:rsidR="00F57FBA" w:rsidRPr="003E7267" w:rsidRDefault="00F57FBA" w:rsidP="003E7267">
      <w:pPr>
        <w:pStyle w:val="a"/>
        <w:numPr>
          <w:ilvl w:val="0"/>
          <w:numId w:val="24"/>
        </w:numPr>
      </w:pPr>
      <w:r w:rsidRPr="003E7267">
        <w:t>определение степени работоспособности эксплуатируемых комплексов ФВФ;</w:t>
      </w:r>
    </w:p>
    <w:p w14:paraId="60053FCD" w14:textId="143F23CB" w:rsidR="00074BE1" w:rsidRPr="003E7267" w:rsidRDefault="00F57FBA" w:rsidP="003E7267">
      <w:pPr>
        <w:pStyle w:val="a"/>
        <w:numPr>
          <w:ilvl w:val="0"/>
          <w:numId w:val="24"/>
        </w:numPr>
      </w:pPr>
      <w:r w:rsidRPr="003E7267">
        <w:t>сбор и аналитическая обработка сведений, поступающих от комплексов ФВФ в процессе осуществления мониторинга, их предметный и статистический анализ и представление результатов в наглядной форме (в виде таблиц, графиков или геоинформационной подложке</w:t>
      </w:r>
    </w:p>
    <w:p w14:paraId="43087ACB" w14:textId="0FB7D2CF" w:rsidR="003207EE" w:rsidRPr="003E7267" w:rsidRDefault="003207EE" w:rsidP="003E7267">
      <w:pPr>
        <w:pStyle w:val="a"/>
        <w:numPr>
          <w:ilvl w:val="0"/>
          <w:numId w:val="24"/>
        </w:numPr>
      </w:pPr>
      <w:r w:rsidRPr="003E7267">
        <w:t>функция отображения картографической информации и объектов на карте и статус работоспособности комплексов ФВФ в режиме онлайн;</w:t>
      </w:r>
    </w:p>
    <w:p w14:paraId="375B9AE2" w14:textId="49228315" w:rsidR="003207EE" w:rsidRPr="003E7267" w:rsidRDefault="003207EE" w:rsidP="003E7267">
      <w:pPr>
        <w:pStyle w:val="a"/>
        <w:numPr>
          <w:ilvl w:val="0"/>
          <w:numId w:val="24"/>
        </w:numPr>
      </w:pPr>
      <w:r w:rsidRPr="003E7267">
        <w:t>функция отображения в разрезе текущих суток, отчетного периода, исторические данные закрытых периодов указанных событий с комплексов ФВФ;</w:t>
      </w:r>
    </w:p>
    <w:p w14:paraId="5051A179" w14:textId="4A77EC35" w:rsidR="003207EE" w:rsidRPr="003E7267" w:rsidRDefault="003207EE" w:rsidP="003E7267">
      <w:pPr>
        <w:pStyle w:val="a"/>
        <w:numPr>
          <w:ilvl w:val="0"/>
          <w:numId w:val="24"/>
        </w:numPr>
      </w:pPr>
      <w:r w:rsidRPr="003E7267">
        <w:t>функция фильтрации и поиска отображаемых комплексов ФВФ;</w:t>
      </w:r>
    </w:p>
    <w:p w14:paraId="66AC82D6" w14:textId="6CDBF474" w:rsidR="003207EE" w:rsidRPr="003E7267" w:rsidRDefault="003207EE" w:rsidP="003E7267">
      <w:pPr>
        <w:pStyle w:val="a"/>
        <w:numPr>
          <w:ilvl w:val="0"/>
          <w:numId w:val="24"/>
        </w:numPr>
      </w:pPr>
      <w:r w:rsidRPr="003E7267">
        <w:t>функция отображения сведений о комплексах ФВФ;</w:t>
      </w:r>
    </w:p>
    <w:p w14:paraId="03242A75" w14:textId="139A8E4A" w:rsidR="003207EE" w:rsidRPr="003E7267" w:rsidRDefault="003207EE" w:rsidP="003E7267">
      <w:pPr>
        <w:pStyle w:val="a"/>
        <w:numPr>
          <w:ilvl w:val="0"/>
          <w:numId w:val="24"/>
        </w:numPr>
      </w:pPr>
      <w:r w:rsidRPr="003E7267">
        <w:t>функция поддержки паспорта комплекса ФВФ в виде единого окна (исторический);</w:t>
      </w:r>
    </w:p>
    <w:p w14:paraId="3D116538" w14:textId="08BC85F9" w:rsidR="00F57FBA" w:rsidRPr="003E7267" w:rsidRDefault="003207EE" w:rsidP="003E7267">
      <w:pPr>
        <w:pStyle w:val="a"/>
        <w:numPr>
          <w:ilvl w:val="0"/>
          <w:numId w:val="24"/>
        </w:numPr>
      </w:pPr>
      <w:r w:rsidRPr="003E7267">
        <w:t>функция поддержки подготовки в разрезе текущих суток, отчетного периода, исторические данные закрытых периодов «Мониторинг»;</w:t>
      </w:r>
    </w:p>
    <w:p w14:paraId="436C4D24" w14:textId="19A110EB" w:rsidR="003207EE" w:rsidRPr="003E7267" w:rsidRDefault="003207EE" w:rsidP="003E7267">
      <w:pPr>
        <w:pStyle w:val="a"/>
        <w:numPr>
          <w:ilvl w:val="0"/>
          <w:numId w:val="24"/>
        </w:numPr>
      </w:pPr>
      <w:r w:rsidRPr="003E7267">
        <w:t>функция обработки заявок:</w:t>
      </w:r>
    </w:p>
    <w:p w14:paraId="4249F94C" w14:textId="28171DE9" w:rsidR="003207EE" w:rsidRPr="00E41F9A" w:rsidRDefault="003207EE" w:rsidP="003E7267">
      <w:pPr>
        <w:pStyle w:val="a"/>
      </w:pPr>
      <w:r w:rsidRPr="00E41F9A">
        <w:lastRenderedPageBreak/>
        <w:t>существующие и завершенные заявки представлены в форме с указанием даты подачи заявки, даты окончательного завершения (для завершенных заявок</w:t>
      </w:r>
      <w:r w:rsidR="003E7267">
        <w:t>)</w:t>
      </w:r>
      <w:r w:rsidRPr="00E41F9A">
        <w:t>;</w:t>
      </w:r>
    </w:p>
    <w:p w14:paraId="202001B5" w14:textId="42A8EC1E" w:rsidR="00F57FBA" w:rsidRDefault="00F57FBA" w:rsidP="00914780">
      <w:pPr>
        <w:pStyle w:val="a1"/>
      </w:pPr>
    </w:p>
    <w:p w14:paraId="6E4AB5FF" w14:textId="65E9B610" w:rsidR="000C699C" w:rsidRPr="00E41F9A" w:rsidRDefault="000C699C" w:rsidP="000C699C">
      <w:pPr>
        <w:pStyle w:val="1"/>
        <w:rPr>
          <w:rFonts w:ascii="Times New Roman" w:hAnsi="Times New Roman" w:cs="Times New Roman"/>
          <w:szCs w:val="24"/>
        </w:rPr>
      </w:pPr>
      <w:r w:rsidRPr="00E41F9A">
        <w:rPr>
          <w:rFonts w:ascii="Times New Roman" w:hAnsi="Times New Roman" w:cs="Times New Roman"/>
          <w:szCs w:val="24"/>
        </w:rPr>
        <w:t xml:space="preserve">Описание ПО </w:t>
      </w:r>
      <w:r w:rsidR="008558AE" w:rsidRPr="00E41F9A">
        <w:rPr>
          <w:rFonts w:ascii="Times New Roman" w:hAnsi="Times New Roman" w:cs="Times New Roman"/>
          <w:szCs w:val="24"/>
        </w:rPr>
        <w:t>КСМ</w:t>
      </w:r>
    </w:p>
    <w:p w14:paraId="1692C98B" w14:textId="120F05FB" w:rsidR="000C699C" w:rsidRPr="00E41F9A" w:rsidRDefault="000C699C" w:rsidP="000C699C">
      <w:pPr>
        <w:pStyle w:val="2"/>
        <w:rPr>
          <w:rFonts w:cs="Times New Roman"/>
          <w:szCs w:val="24"/>
        </w:rPr>
      </w:pPr>
      <w:r w:rsidRPr="00E41F9A">
        <w:rPr>
          <w:rFonts w:cs="Times New Roman"/>
          <w:szCs w:val="24"/>
        </w:rPr>
        <w:t xml:space="preserve">Структура ПО </w:t>
      </w:r>
      <w:r w:rsidR="008558AE" w:rsidRPr="00E41F9A">
        <w:rPr>
          <w:rFonts w:cs="Times New Roman"/>
          <w:szCs w:val="24"/>
        </w:rPr>
        <w:t>КСМ</w:t>
      </w:r>
      <w:r w:rsidRPr="00E41F9A">
        <w:rPr>
          <w:rFonts w:cs="Times New Roman"/>
          <w:szCs w:val="24"/>
        </w:rPr>
        <w:t xml:space="preserve"> и назначение его частей</w:t>
      </w:r>
    </w:p>
    <w:p w14:paraId="7D8C0B5F" w14:textId="73513EE4" w:rsidR="000C699C" w:rsidRPr="00E41F9A" w:rsidRDefault="00214ADD" w:rsidP="00914780">
      <w:pPr>
        <w:pStyle w:val="a1"/>
      </w:pPr>
      <w:r w:rsidRPr="00E41F9A">
        <w:t>Структура ПО КСМ представлена ниже (</w:t>
      </w:r>
      <w:r w:rsidR="000E1553" w:rsidRPr="00E41F9A">
        <w:fldChar w:fldCharType="begin"/>
      </w:r>
      <w:r w:rsidR="000E1553" w:rsidRPr="00E41F9A">
        <w:instrText xml:space="preserve"> REF _Ref95978361 \h </w:instrText>
      </w:r>
      <w:r w:rsidR="00E41F9A" w:rsidRPr="00E41F9A">
        <w:instrText xml:space="preserve"> \* MERGEFORMAT </w:instrText>
      </w:r>
      <w:r w:rsidR="000E1553" w:rsidRPr="00E41F9A">
        <w:fldChar w:fldCharType="separate"/>
      </w:r>
      <w:r w:rsidR="000E1553" w:rsidRPr="00E41F9A">
        <w:t xml:space="preserve">Рисунок </w:t>
      </w:r>
      <w:r w:rsidR="000E1553" w:rsidRPr="00E41F9A">
        <w:rPr>
          <w:noProof/>
        </w:rPr>
        <w:t>1</w:t>
      </w:r>
      <w:r w:rsidR="000E1553" w:rsidRPr="00E41F9A">
        <w:fldChar w:fldCharType="end"/>
      </w:r>
      <w:r w:rsidRPr="00E41F9A">
        <w:t>).</w:t>
      </w:r>
    </w:p>
    <w:p w14:paraId="05217F86" w14:textId="77777777" w:rsidR="00214ADD" w:rsidRPr="00E41F9A" w:rsidRDefault="00214ADD" w:rsidP="00914780">
      <w:pPr>
        <w:pStyle w:val="a1"/>
        <w:sectPr w:rsidR="00214ADD" w:rsidRPr="00E41F9A" w:rsidSect="000E1553">
          <w:headerReference w:type="default" r:id="rId8"/>
          <w:footerReference w:type="default" r:id="rId9"/>
          <w:pgSz w:w="11906" w:h="16838" w:code="9"/>
          <w:pgMar w:top="1134" w:right="567" w:bottom="567" w:left="1701" w:header="567" w:footer="567" w:gutter="0"/>
          <w:pgNumType w:start="1"/>
          <w:cols w:space="720"/>
        </w:sectPr>
      </w:pPr>
    </w:p>
    <w:p w14:paraId="2E664A09" w14:textId="77777777" w:rsidR="00214ADD" w:rsidRPr="00E41F9A" w:rsidRDefault="00214ADD" w:rsidP="000E48BD">
      <w:pPr>
        <w:pStyle w:val="ac"/>
        <w:rPr>
          <w:szCs w:val="24"/>
        </w:rPr>
      </w:pPr>
      <w:r w:rsidRPr="00E41F9A">
        <w:rPr>
          <w:noProof/>
          <w:szCs w:val="24"/>
          <w:lang w:val="en-US" w:eastAsia="en-US"/>
        </w:rPr>
        <w:lastRenderedPageBreak/>
        <w:drawing>
          <wp:inline distT="0" distB="0" distL="0" distR="0" wp14:anchorId="131DA929" wp14:editId="5B649AF9">
            <wp:extent cx="8246957" cy="4927925"/>
            <wp:effectExtent l="0" t="0" r="190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84505" cy="4950361"/>
                    </a:xfrm>
                    <a:prstGeom prst="rect">
                      <a:avLst/>
                    </a:prstGeom>
                  </pic:spPr>
                </pic:pic>
              </a:graphicData>
            </a:graphic>
          </wp:inline>
        </w:drawing>
      </w:r>
    </w:p>
    <w:p w14:paraId="2C552F1A" w14:textId="55364DB8" w:rsidR="00214ADD" w:rsidRPr="00E41F9A" w:rsidRDefault="00214ADD" w:rsidP="000E48BD">
      <w:pPr>
        <w:pStyle w:val="af1"/>
        <w:rPr>
          <w:szCs w:val="24"/>
        </w:rPr>
      </w:pPr>
      <w:bookmarkStart w:id="4" w:name="_Ref95978361"/>
      <w:r w:rsidRPr="00E41F9A">
        <w:rPr>
          <w:szCs w:val="24"/>
        </w:rPr>
        <w:t xml:space="preserve">Рисунок </w:t>
      </w:r>
      <w:r w:rsidRPr="00E41F9A">
        <w:rPr>
          <w:szCs w:val="24"/>
        </w:rPr>
        <w:fldChar w:fldCharType="begin"/>
      </w:r>
      <w:r w:rsidRPr="00E41F9A">
        <w:rPr>
          <w:szCs w:val="24"/>
        </w:rPr>
        <w:instrText xml:space="preserve"> SEQ Рисунок \* ARABIC </w:instrText>
      </w:r>
      <w:r w:rsidRPr="00E41F9A">
        <w:rPr>
          <w:szCs w:val="24"/>
        </w:rPr>
        <w:fldChar w:fldCharType="separate"/>
      </w:r>
      <w:r w:rsidR="00DC4A9E" w:rsidRPr="00E41F9A">
        <w:rPr>
          <w:szCs w:val="24"/>
        </w:rPr>
        <w:t>1</w:t>
      </w:r>
      <w:r w:rsidRPr="00E41F9A">
        <w:rPr>
          <w:szCs w:val="24"/>
        </w:rPr>
        <w:fldChar w:fldCharType="end"/>
      </w:r>
      <w:bookmarkEnd w:id="4"/>
      <w:r w:rsidRPr="00E41F9A">
        <w:rPr>
          <w:szCs w:val="24"/>
        </w:rPr>
        <w:t xml:space="preserve"> – Структура ПО КСМ</w:t>
      </w:r>
    </w:p>
    <w:p w14:paraId="546BAE5B" w14:textId="77777777" w:rsidR="00214ADD" w:rsidRPr="00E41F9A" w:rsidRDefault="00214ADD" w:rsidP="00914780">
      <w:pPr>
        <w:pStyle w:val="a1"/>
        <w:sectPr w:rsidR="00214ADD" w:rsidRPr="00E41F9A" w:rsidSect="000E1553">
          <w:pgSz w:w="16838" w:h="11906" w:orient="landscape" w:code="9"/>
          <w:pgMar w:top="567" w:right="1134" w:bottom="1701" w:left="1134" w:header="567" w:footer="567" w:gutter="0"/>
          <w:cols w:space="720"/>
          <w:docGrid w:linePitch="326"/>
        </w:sectPr>
      </w:pPr>
    </w:p>
    <w:p w14:paraId="2E40D79E" w14:textId="0EE6B4A1" w:rsidR="00214ADD" w:rsidRPr="00E41F9A" w:rsidRDefault="000E1553" w:rsidP="00914780">
      <w:pPr>
        <w:pStyle w:val="a1"/>
      </w:pPr>
      <w:r w:rsidRPr="00E41F9A">
        <w:lastRenderedPageBreak/>
        <w:t>Структура модуля портальной платформы представлена ниже (</w:t>
      </w:r>
      <w:r w:rsidR="00CE2D0C" w:rsidRPr="00E41F9A">
        <w:fldChar w:fldCharType="begin"/>
      </w:r>
      <w:r w:rsidR="00CE2D0C" w:rsidRPr="00E41F9A">
        <w:instrText xml:space="preserve"> REF _Ref96052205 \h </w:instrText>
      </w:r>
      <w:r w:rsidR="00E41F9A" w:rsidRPr="00E41F9A">
        <w:instrText xml:space="preserve"> \* MERGEFORMAT </w:instrText>
      </w:r>
      <w:r w:rsidR="00CE2D0C" w:rsidRPr="00E41F9A">
        <w:fldChar w:fldCharType="separate"/>
      </w:r>
      <w:r w:rsidR="00CE2D0C" w:rsidRPr="00E41F9A">
        <w:t>Рисунок 2</w:t>
      </w:r>
      <w:r w:rsidR="00CE2D0C" w:rsidRPr="00E41F9A">
        <w:fldChar w:fldCharType="end"/>
      </w:r>
      <w:r w:rsidRPr="00E41F9A">
        <w:t>).</w:t>
      </w:r>
    </w:p>
    <w:p w14:paraId="001165E4" w14:textId="77777777" w:rsidR="000E1553" w:rsidRPr="00E41F9A" w:rsidRDefault="000E1553" w:rsidP="00914780">
      <w:pPr>
        <w:pStyle w:val="a1"/>
      </w:pPr>
      <w:r w:rsidRPr="00E41F9A">
        <w:rPr>
          <w:noProof/>
          <w:lang w:val="en-US" w:eastAsia="en-US"/>
        </w:rPr>
        <w:drawing>
          <wp:inline distT="0" distB="0" distL="0" distR="0" wp14:anchorId="79D9D465" wp14:editId="00A1131E">
            <wp:extent cx="5108575" cy="65569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8731" cy="6608473"/>
                    </a:xfrm>
                    <a:prstGeom prst="rect">
                      <a:avLst/>
                    </a:prstGeom>
                  </pic:spPr>
                </pic:pic>
              </a:graphicData>
            </a:graphic>
          </wp:inline>
        </w:drawing>
      </w:r>
    </w:p>
    <w:p w14:paraId="6B5477F5" w14:textId="758B35E5" w:rsidR="000E1553" w:rsidRPr="00E41F9A" w:rsidRDefault="000E1553" w:rsidP="000E48BD">
      <w:pPr>
        <w:pStyle w:val="af1"/>
        <w:rPr>
          <w:szCs w:val="24"/>
        </w:rPr>
      </w:pPr>
      <w:bookmarkStart w:id="5" w:name="_Ref96052205"/>
      <w:r w:rsidRPr="00E41F9A">
        <w:rPr>
          <w:szCs w:val="24"/>
        </w:rPr>
        <w:t xml:space="preserve">Рисунок </w:t>
      </w:r>
      <w:r w:rsidRPr="00E41F9A">
        <w:rPr>
          <w:szCs w:val="24"/>
        </w:rPr>
        <w:fldChar w:fldCharType="begin"/>
      </w:r>
      <w:r w:rsidRPr="00E41F9A">
        <w:rPr>
          <w:szCs w:val="24"/>
        </w:rPr>
        <w:instrText xml:space="preserve"> SEQ Рисунок \* ARABIC </w:instrText>
      </w:r>
      <w:r w:rsidRPr="00E41F9A">
        <w:rPr>
          <w:szCs w:val="24"/>
        </w:rPr>
        <w:fldChar w:fldCharType="separate"/>
      </w:r>
      <w:r w:rsidR="00DC4A9E" w:rsidRPr="00E41F9A">
        <w:rPr>
          <w:szCs w:val="24"/>
        </w:rPr>
        <w:t>2</w:t>
      </w:r>
      <w:r w:rsidRPr="00E41F9A">
        <w:rPr>
          <w:szCs w:val="24"/>
        </w:rPr>
        <w:fldChar w:fldCharType="end"/>
      </w:r>
      <w:bookmarkEnd w:id="5"/>
      <w:r w:rsidRPr="00E41F9A">
        <w:rPr>
          <w:szCs w:val="24"/>
        </w:rPr>
        <w:t xml:space="preserve"> – Структура модуля портальной платформы</w:t>
      </w:r>
    </w:p>
    <w:p w14:paraId="789F99A9" w14:textId="77777777" w:rsidR="00CE2D0C" w:rsidRPr="00E41F9A" w:rsidRDefault="00CE2D0C" w:rsidP="000E48BD">
      <w:pPr>
        <w:pStyle w:val="ac"/>
        <w:rPr>
          <w:szCs w:val="24"/>
        </w:rPr>
      </w:pPr>
    </w:p>
    <w:p w14:paraId="1F1761D3" w14:textId="77777777" w:rsidR="00CE2D0C" w:rsidRPr="00E41F9A" w:rsidRDefault="00CE2D0C" w:rsidP="00CE2D0C">
      <w:pPr>
        <w:pStyle w:val="30"/>
        <w:rPr>
          <w:rFonts w:cs="Times New Roman"/>
          <w:szCs w:val="24"/>
        </w:rPr>
      </w:pPr>
      <w:r w:rsidRPr="00E41F9A">
        <w:rPr>
          <w:rFonts w:cs="Times New Roman"/>
          <w:szCs w:val="24"/>
        </w:rPr>
        <w:t>Пользовательский интерфейс</w:t>
      </w:r>
    </w:p>
    <w:p w14:paraId="5F10AC33" w14:textId="393084E3" w:rsidR="00CE2D0C" w:rsidRPr="00E41F9A" w:rsidRDefault="00CE2D0C" w:rsidP="00914780">
      <w:pPr>
        <w:pStyle w:val="a1"/>
      </w:pPr>
      <w:r w:rsidRPr="00E41F9A">
        <w:t xml:space="preserve">Пользовательский интерфейс основан на открытой свободно распространяемой версии портала Liferay CE 7.3.2-ga3. (см. https://liferay.com ). Данный портал способен </w:t>
      </w:r>
      <w:r w:rsidRPr="00E41F9A">
        <w:lastRenderedPageBreak/>
        <w:t>работать на практически любом сервере приложений, который поддерживает формат Java-сервлетов. В ПО КСМ сервером приложений является Apache Tomcat (см. https://tomcat.apache.org/).</w:t>
      </w:r>
    </w:p>
    <w:p w14:paraId="1DAB047C" w14:textId="77777777" w:rsidR="00CE2D0C" w:rsidRPr="00E41F9A" w:rsidRDefault="00CE2D0C" w:rsidP="00914780">
      <w:pPr>
        <w:pStyle w:val="a1"/>
      </w:pPr>
      <w:r w:rsidRPr="00E41F9A">
        <w:t>Портальная подсистема КСМ представляет собой набор портлетов, обеспечивающих функционал пользовательского интерфейса. Таким образом, модули КСМ не содержат функционала, который получает и хранит персональные пользовательские данные. Этим занимается портал в отдельной базе данных.</w:t>
      </w:r>
    </w:p>
    <w:p w14:paraId="44D7C85C" w14:textId="77777777" w:rsidR="00CE2D0C" w:rsidRPr="00E41F9A" w:rsidRDefault="00CE2D0C" w:rsidP="00914780">
      <w:pPr>
        <w:pStyle w:val="a1"/>
      </w:pPr>
      <w:r w:rsidRPr="00E41F9A">
        <w:t>Перечень портлетов портальной подсистемы:</w:t>
      </w:r>
    </w:p>
    <w:p w14:paraId="0A98B11C" w14:textId="3E67C3A1" w:rsidR="00CE2D0C" w:rsidRPr="00E41F9A" w:rsidRDefault="00CE2D0C" w:rsidP="003E7267">
      <w:pPr>
        <w:pStyle w:val="a"/>
      </w:pPr>
      <w:r w:rsidRPr="00E41F9A">
        <w:t>портлет «</w:t>
      </w:r>
      <w:r w:rsidRPr="00E41F9A">
        <w:rPr>
          <w:lang w:val="en-US"/>
        </w:rPr>
        <w:t>Карта</w:t>
      </w:r>
      <w:r w:rsidRPr="00E41F9A">
        <w:t>»;</w:t>
      </w:r>
    </w:p>
    <w:p w14:paraId="252E5DEC" w14:textId="2318D463" w:rsidR="00CE2D0C" w:rsidRPr="00E41F9A" w:rsidRDefault="00CE2D0C" w:rsidP="003E7267">
      <w:pPr>
        <w:pStyle w:val="a"/>
      </w:pPr>
      <w:r w:rsidRPr="00E41F9A">
        <w:t>портлет «Реестр устройств»;</w:t>
      </w:r>
    </w:p>
    <w:p w14:paraId="7ED5DACE" w14:textId="77777777" w:rsidR="00CE2D0C" w:rsidRPr="00E41F9A" w:rsidRDefault="00CE2D0C" w:rsidP="003E7267">
      <w:pPr>
        <w:pStyle w:val="a"/>
      </w:pPr>
      <w:r w:rsidRPr="00E41F9A">
        <w:t>портлет «Карточка устройства»;</w:t>
      </w:r>
    </w:p>
    <w:p w14:paraId="6D381A41" w14:textId="2ED9480F" w:rsidR="00CE2D0C" w:rsidRPr="00E41F9A" w:rsidRDefault="00CE2D0C" w:rsidP="003E7267">
      <w:pPr>
        <w:pStyle w:val="a"/>
      </w:pPr>
      <w:r w:rsidRPr="00E41F9A">
        <w:t>портлет «Медиаданные» (для отображения фотопотока);</w:t>
      </w:r>
    </w:p>
    <w:p w14:paraId="60AE2317" w14:textId="6C8BC802" w:rsidR="008D4902" w:rsidRPr="00E41F9A" w:rsidRDefault="008D4902" w:rsidP="003E7267">
      <w:pPr>
        <w:pStyle w:val="a"/>
      </w:pPr>
      <w:r w:rsidRPr="00E41F9A">
        <w:t>портлет «Видео отчеты»;</w:t>
      </w:r>
    </w:p>
    <w:p w14:paraId="38CB6E9C" w14:textId="77777777" w:rsidR="008D4902" w:rsidRPr="00E41F9A" w:rsidRDefault="008D4902" w:rsidP="003E7267">
      <w:pPr>
        <w:pStyle w:val="a"/>
      </w:pPr>
      <w:r w:rsidRPr="00E41F9A">
        <w:t>портлет «Технический мониторинг»;</w:t>
      </w:r>
    </w:p>
    <w:p w14:paraId="1C540E8D" w14:textId="77777777" w:rsidR="00CE2D0C" w:rsidRPr="00E41F9A" w:rsidRDefault="00CE2D0C" w:rsidP="003E7267">
      <w:pPr>
        <w:pStyle w:val="a"/>
      </w:pPr>
      <w:r w:rsidRPr="00E41F9A">
        <w:t>портлет «Статистика проездов»;</w:t>
      </w:r>
    </w:p>
    <w:p w14:paraId="145BC28C" w14:textId="77777777" w:rsidR="00CE2D0C" w:rsidRPr="00E41F9A" w:rsidRDefault="00CE2D0C" w:rsidP="003E7267">
      <w:pPr>
        <w:pStyle w:val="a"/>
      </w:pPr>
      <w:r w:rsidRPr="00E41F9A">
        <w:t>портлет «Видеоданные» (отображение видеороликов);</w:t>
      </w:r>
    </w:p>
    <w:p w14:paraId="52BC7945" w14:textId="37E25427" w:rsidR="0085058B" w:rsidRPr="00E41F9A" w:rsidRDefault="0085058B" w:rsidP="003E7267">
      <w:pPr>
        <w:pStyle w:val="a"/>
      </w:pPr>
      <w:r w:rsidRPr="00E41F9A">
        <w:t>портлет «Заявки»;</w:t>
      </w:r>
    </w:p>
    <w:p w14:paraId="4934B269" w14:textId="77777777" w:rsidR="003951E6" w:rsidRDefault="003951E6" w:rsidP="003951E6">
      <w:pPr>
        <w:pStyle w:val="a"/>
        <w:numPr>
          <w:ilvl w:val="0"/>
          <w:numId w:val="0"/>
        </w:numPr>
        <w:ind w:left="852"/>
      </w:pPr>
    </w:p>
    <w:p w14:paraId="0D25B30D" w14:textId="1FC7A5EA" w:rsidR="00CE2D0C" w:rsidRPr="00914780" w:rsidRDefault="00CE2D0C" w:rsidP="003951E6">
      <w:pPr>
        <w:pStyle w:val="a1"/>
      </w:pPr>
      <w:r w:rsidRPr="00914780">
        <w:t>Портлет «Карта»</w:t>
      </w:r>
      <w:r w:rsidR="006D3053" w:rsidRPr="00914780">
        <w:t xml:space="preserve"> обеспечивает отображение отслеживаемых объектов на карте и операции по работе с картой (перемещение в окне просмотра, изменение масштаба и др.).</w:t>
      </w:r>
    </w:p>
    <w:p w14:paraId="4A5C80FB" w14:textId="44FBA184" w:rsidR="006D3053" w:rsidRPr="00E41F9A" w:rsidRDefault="006D3053" w:rsidP="00914780">
      <w:pPr>
        <w:pStyle w:val="a1"/>
      </w:pPr>
      <w:r w:rsidRPr="00E41F9A">
        <w:t>Портлет «Реестр устройств» обеспечивает просмотр реестра контролируемых устройств и переход для просмотра/редактирования к карточке устройства.</w:t>
      </w:r>
    </w:p>
    <w:p w14:paraId="59CD0961" w14:textId="35696529" w:rsidR="006D3053" w:rsidRPr="00E41F9A" w:rsidRDefault="006D3053" w:rsidP="00914780">
      <w:pPr>
        <w:pStyle w:val="a1"/>
      </w:pPr>
      <w:r w:rsidRPr="00E41F9A">
        <w:t>Портлет «Карточка устройства» обеспечивает просмотр и редактирование карточки устройства.</w:t>
      </w:r>
    </w:p>
    <w:p w14:paraId="29EDB32B" w14:textId="69496793" w:rsidR="006D3053" w:rsidRPr="00E41F9A" w:rsidRDefault="006D3053" w:rsidP="00914780">
      <w:pPr>
        <w:pStyle w:val="a1"/>
      </w:pPr>
      <w:r w:rsidRPr="00E41F9A">
        <w:t>Портлет «Медиаданные» (для отображения фотопотока) позволяет найти требуемые данные из фотопотока</w:t>
      </w:r>
      <w:r w:rsidR="003951E6">
        <w:t xml:space="preserve">, визуально оценить формируемые нарушения. </w:t>
      </w:r>
    </w:p>
    <w:p w14:paraId="28D33513" w14:textId="2467EE75" w:rsidR="008D4902" w:rsidRPr="00E41F9A" w:rsidRDefault="008D4902" w:rsidP="00914780">
      <w:pPr>
        <w:pStyle w:val="a1"/>
      </w:pPr>
      <w:r w:rsidRPr="00E41F9A">
        <w:t>Портлет «Видео отчеты» позволяет выбрать и просмотреть сведения по комплексам ФВФ за</w:t>
      </w:r>
      <w:r w:rsidR="007B695F" w:rsidRPr="00E41F9A">
        <w:t xml:space="preserve"> </w:t>
      </w:r>
      <w:r w:rsidRPr="00E41F9A">
        <w:t xml:space="preserve">указанный период (день, месяц, час). </w:t>
      </w:r>
    </w:p>
    <w:p w14:paraId="558BA94F" w14:textId="51CF9013" w:rsidR="008D4902" w:rsidRPr="00E41F9A" w:rsidRDefault="008D4902" w:rsidP="00914780">
      <w:pPr>
        <w:pStyle w:val="a1"/>
      </w:pPr>
      <w:r w:rsidRPr="00E41F9A">
        <w:t xml:space="preserve">Портлет «Технический мониторинг» позволяет отфильтровать и просмотреть сведения по техническому мониторингу комплексов ФВФ с возможностью выбора даты, комплекса, типа </w:t>
      </w:r>
      <w:r w:rsidR="006256BE" w:rsidRPr="00E41F9A">
        <w:t>критичности проблемы и ее статуса.</w:t>
      </w:r>
    </w:p>
    <w:p w14:paraId="1EFF45CD" w14:textId="01C64C48" w:rsidR="006D3053" w:rsidRPr="00E41F9A" w:rsidRDefault="006D3053" w:rsidP="00914780">
      <w:pPr>
        <w:pStyle w:val="a1"/>
      </w:pPr>
      <w:r w:rsidRPr="00E41F9A">
        <w:t>Портлет «Статистика проездов»</w:t>
      </w:r>
      <w:r w:rsidR="006256BE" w:rsidRPr="00E41F9A">
        <w:t xml:space="preserve"> позволяет получить и посмотреть статистику проездов и нарушений.</w:t>
      </w:r>
    </w:p>
    <w:p w14:paraId="3B7715A3" w14:textId="30455D75" w:rsidR="006D3053" w:rsidRPr="00E41F9A" w:rsidRDefault="006D3053" w:rsidP="00914780">
      <w:pPr>
        <w:pStyle w:val="a1"/>
      </w:pPr>
      <w:r w:rsidRPr="00E41F9A">
        <w:t>Портлет «Видеоданные» (отображение видеороликов)</w:t>
      </w:r>
      <w:r w:rsidR="006256BE" w:rsidRPr="00E41F9A">
        <w:t xml:space="preserve"> обеспечивает отображение видеороликов.</w:t>
      </w:r>
    </w:p>
    <w:p w14:paraId="756657CA" w14:textId="15732103" w:rsidR="0085058B" w:rsidRPr="00E41F9A" w:rsidRDefault="0085058B" w:rsidP="00914780">
      <w:pPr>
        <w:pStyle w:val="a1"/>
      </w:pPr>
      <w:r w:rsidRPr="00E41F9A">
        <w:lastRenderedPageBreak/>
        <w:t>Портлет «Заявки» обеспечивает работу с заявками на ремонт и техобслуживание комплексов ФВФ.</w:t>
      </w:r>
    </w:p>
    <w:p w14:paraId="54FE6EFF" w14:textId="5A139CE0" w:rsidR="00CE2D0C" w:rsidRPr="00E41F9A" w:rsidRDefault="00CE2D0C" w:rsidP="00914780">
      <w:pPr>
        <w:pStyle w:val="a1"/>
      </w:pPr>
      <w:r w:rsidRPr="00E41F9A">
        <w:t>Кроме того, в состав ПО портала входят служебные портлеты, обеспечивающие интеграцию фреймворков пользовательского интерфейса, REST-клиенты, локальные сервисы, портлеты, предоставляющие API и др.</w:t>
      </w:r>
    </w:p>
    <w:p w14:paraId="3FF50D4B" w14:textId="37AAF1AB" w:rsidR="00CE2D0C" w:rsidRPr="00E41F9A" w:rsidRDefault="00CE2D0C" w:rsidP="00CE2D0C">
      <w:pPr>
        <w:pStyle w:val="30"/>
        <w:rPr>
          <w:rFonts w:cs="Times New Roman"/>
          <w:szCs w:val="24"/>
        </w:rPr>
      </w:pPr>
      <w:r w:rsidRPr="00E41F9A">
        <w:rPr>
          <w:rFonts w:cs="Times New Roman"/>
          <w:szCs w:val="24"/>
        </w:rPr>
        <w:t>Базы данн</w:t>
      </w:r>
      <w:r w:rsidR="00296062" w:rsidRPr="00E41F9A">
        <w:rPr>
          <w:rFonts w:cs="Times New Roman"/>
          <w:szCs w:val="24"/>
        </w:rPr>
        <w:t>ы</w:t>
      </w:r>
      <w:r w:rsidRPr="00E41F9A">
        <w:rPr>
          <w:rFonts w:cs="Times New Roman"/>
          <w:szCs w:val="24"/>
        </w:rPr>
        <w:t>х</w:t>
      </w:r>
    </w:p>
    <w:p w14:paraId="370BDC39" w14:textId="77777777" w:rsidR="00CE2D0C" w:rsidRPr="00E41F9A" w:rsidRDefault="00CE2D0C" w:rsidP="00914780">
      <w:pPr>
        <w:pStyle w:val="a1"/>
      </w:pPr>
      <w:r w:rsidRPr="00E41F9A">
        <w:t>Программное обеспечение КСМ в процессе функционирования использует две базы данных, обслуживаемых СУБД PostgreSQL:</w:t>
      </w:r>
    </w:p>
    <w:p w14:paraId="5D0C58B6" w14:textId="77777777" w:rsidR="00CE2D0C" w:rsidRPr="00E41F9A" w:rsidRDefault="00CE2D0C" w:rsidP="003E7267">
      <w:pPr>
        <w:pStyle w:val="a"/>
      </w:pPr>
      <w:r w:rsidRPr="00E41F9A">
        <w:t>основная база данных, которая хранит оперативную информацию об инфраструктуре мониторинга, а также данные технического и функционального мониторинга (включая данные о видео- и фото- потоке);</w:t>
      </w:r>
    </w:p>
    <w:p w14:paraId="3DB42E6F" w14:textId="77777777" w:rsidR="00CE2D0C" w:rsidRPr="00E41F9A" w:rsidRDefault="00CE2D0C" w:rsidP="003E7267">
      <w:pPr>
        <w:pStyle w:val="a"/>
      </w:pPr>
      <w:r w:rsidRPr="00E41F9A">
        <w:t>база данных портала, которая обеспечивает работу портала, хранение пользовательских настроек и настроек портлетов КСМ.</w:t>
      </w:r>
    </w:p>
    <w:p w14:paraId="57B8612B" w14:textId="02A11667" w:rsidR="000E48BD" w:rsidRPr="00E41F9A" w:rsidRDefault="00CE2D0C" w:rsidP="00914780">
      <w:pPr>
        <w:pStyle w:val="a1"/>
      </w:pPr>
      <w:r w:rsidRPr="00E41F9A">
        <w:t>На отдельных микросервисах-адаптерах возможно присутствие встроенной технологической локальной базы данных Apache Derby (см.  https://db.apache.org/derby/) для осуществления предобработки асинхронных потоков событий.</w:t>
      </w:r>
    </w:p>
    <w:p w14:paraId="2118D669" w14:textId="27C92F2E" w:rsidR="000C699C" w:rsidRPr="00E41F9A" w:rsidRDefault="000C699C" w:rsidP="00914780">
      <w:pPr>
        <w:pStyle w:val="a1"/>
      </w:pPr>
    </w:p>
    <w:p w14:paraId="7FD8F6F8" w14:textId="7CC742D0" w:rsidR="000C699C" w:rsidRPr="00E41F9A" w:rsidRDefault="000C699C" w:rsidP="000C699C">
      <w:pPr>
        <w:pStyle w:val="2"/>
        <w:rPr>
          <w:rFonts w:cs="Times New Roman"/>
          <w:szCs w:val="24"/>
        </w:rPr>
      </w:pPr>
      <w:r w:rsidRPr="00E41F9A">
        <w:rPr>
          <w:rFonts w:cs="Times New Roman"/>
          <w:szCs w:val="24"/>
        </w:rPr>
        <w:t xml:space="preserve">Описание функционирования ПО </w:t>
      </w:r>
      <w:r w:rsidR="008558AE" w:rsidRPr="00E41F9A">
        <w:rPr>
          <w:rFonts w:cs="Times New Roman"/>
          <w:szCs w:val="24"/>
        </w:rPr>
        <w:t>КСМ</w:t>
      </w:r>
    </w:p>
    <w:p w14:paraId="6C23BBD2" w14:textId="42A24235" w:rsidR="000C699C" w:rsidRPr="00E41F9A" w:rsidRDefault="008A777F" w:rsidP="00914780">
      <w:pPr>
        <w:pStyle w:val="a1"/>
      </w:pPr>
      <w:r w:rsidRPr="00E41F9A">
        <w:t xml:space="preserve">ПО КСМ функционирует в среде исполнения </w:t>
      </w:r>
      <w:r w:rsidRPr="00E41F9A">
        <w:rPr>
          <w:lang w:val="en-US"/>
        </w:rPr>
        <w:t>JAVA</w:t>
      </w:r>
      <w:r w:rsidRPr="00E41F9A">
        <w:t xml:space="preserve"> под управлением операционных систем семейств </w:t>
      </w:r>
      <w:r w:rsidRPr="00E41F9A">
        <w:rPr>
          <w:lang w:val="en-US"/>
        </w:rPr>
        <w:t>Linux</w:t>
      </w:r>
      <w:r w:rsidRPr="00E41F9A">
        <w:t>.</w:t>
      </w:r>
    </w:p>
    <w:p w14:paraId="485DBB75" w14:textId="67D0A93C" w:rsidR="008A777F" w:rsidRPr="00E41F9A" w:rsidRDefault="008A777F" w:rsidP="00914780">
      <w:pPr>
        <w:pStyle w:val="a1"/>
      </w:pPr>
      <w:r w:rsidRPr="00E41F9A">
        <w:t>В работе используются языки программирования JAVA, JavaScript.</w:t>
      </w:r>
    </w:p>
    <w:p w14:paraId="526FC777" w14:textId="25492C44" w:rsidR="000C699C" w:rsidRPr="00E41F9A" w:rsidRDefault="008A777F" w:rsidP="00914780">
      <w:pPr>
        <w:pStyle w:val="a1"/>
      </w:pPr>
      <w:r w:rsidRPr="00E41F9A">
        <w:t>Функционирование ПО КСМ построено по трехзвенной структуре: клиент – сервер приложений – сервер базы данных.</w:t>
      </w:r>
    </w:p>
    <w:p w14:paraId="0333F384" w14:textId="551D8AF4" w:rsidR="008A777F" w:rsidRPr="00E41F9A" w:rsidRDefault="008A777F" w:rsidP="00914780">
      <w:pPr>
        <w:pStyle w:val="a1"/>
      </w:pPr>
      <w:r w:rsidRPr="00E41F9A">
        <w:t xml:space="preserve">ЭВМ пользователя не требует установки дополнительного программного обеспечения («тонкий клиент») и имеет возможность поддерживать работу всех необходимых функций через системный браузер (или аналогичный по характеристикам браузер) в операционных </w:t>
      </w:r>
      <w:r w:rsidR="007810C5" w:rsidRPr="00E41F9A">
        <w:t xml:space="preserve">системах семейств </w:t>
      </w:r>
      <w:r w:rsidR="007810C5" w:rsidRPr="00E41F9A">
        <w:rPr>
          <w:lang w:val="en-US"/>
        </w:rPr>
        <w:t>Windows</w:t>
      </w:r>
      <w:r w:rsidR="007810C5" w:rsidRPr="00E41F9A">
        <w:t xml:space="preserve"> и </w:t>
      </w:r>
      <w:r w:rsidR="007810C5" w:rsidRPr="00E41F9A">
        <w:rPr>
          <w:lang w:val="en-US"/>
        </w:rPr>
        <w:t>Linux</w:t>
      </w:r>
      <w:r w:rsidR="007810C5" w:rsidRPr="00E41F9A">
        <w:t>.</w:t>
      </w:r>
    </w:p>
    <w:p w14:paraId="689050A9" w14:textId="4AF94F38" w:rsidR="007810C5" w:rsidRPr="00E41F9A" w:rsidRDefault="007810C5" w:rsidP="00914780">
      <w:pPr>
        <w:pStyle w:val="a1"/>
        <w:sectPr w:rsidR="007810C5" w:rsidRPr="00E41F9A" w:rsidSect="000E1553">
          <w:pgSz w:w="11906" w:h="16838" w:code="9"/>
          <w:pgMar w:top="1134" w:right="567" w:bottom="1134" w:left="1701" w:header="567" w:footer="567" w:gutter="0"/>
          <w:cols w:space="720"/>
        </w:sectPr>
      </w:pPr>
      <w:r w:rsidRPr="00E41F9A">
        <w:t xml:space="preserve">Обращение клиента происходит к портальной платформе </w:t>
      </w:r>
      <w:r w:rsidRPr="00E41F9A">
        <w:rPr>
          <w:lang w:val="en-US"/>
        </w:rPr>
        <w:t>LifeRay</w:t>
      </w:r>
      <w:r w:rsidRPr="00E41F9A">
        <w:t xml:space="preserve"> </w:t>
      </w:r>
      <w:r w:rsidRPr="00E41F9A">
        <w:rPr>
          <w:lang w:val="en-US"/>
        </w:rPr>
        <w:t>Portal</w:t>
      </w:r>
      <w:r w:rsidRPr="00E41F9A">
        <w:t>, через которую оказываются все требуемые клиенту услуги.</w:t>
      </w:r>
    </w:p>
    <w:p w14:paraId="30668BD3" w14:textId="2D7FD0BA" w:rsidR="00DC4A9E" w:rsidRPr="00E41F9A" w:rsidRDefault="000E48BD" w:rsidP="000E48BD">
      <w:pPr>
        <w:pStyle w:val="ac"/>
        <w:rPr>
          <w:szCs w:val="24"/>
        </w:rPr>
      </w:pPr>
      <w:r w:rsidRPr="00E41F9A">
        <w:rPr>
          <w:noProof/>
          <w:szCs w:val="24"/>
        </w:rPr>
        <w:lastRenderedPageBreak/>
        <w:drawing>
          <wp:inline distT="0" distB="0" distL="0" distR="0" wp14:anchorId="1B772B11" wp14:editId="486BC3FA">
            <wp:extent cx="9251950" cy="4563110"/>
            <wp:effectExtent l="0" t="0" r="635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51950" cy="4563110"/>
                    </a:xfrm>
                    <a:prstGeom prst="rect">
                      <a:avLst/>
                    </a:prstGeom>
                  </pic:spPr>
                </pic:pic>
              </a:graphicData>
            </a:graphic>
          </wp:inline>
        </w:drawing>
      </w:r>
    </w:p>
    <w:p w14:paraId="6968A8E0" w14:textId="17A63589" w:rsidR="007810C5" w:rsidRPr="00E41F9A" w:rsidRDefault="00DC4A9E" w:rsidP="000E48BD">
      <w:pPr>
        <w:pStyle w:val="af1"/>
        <w:rPr>
          <w:szCs w:val="24"/>
        </w:rPr>
      </w:pPr>
      <w:r w:rsidRPr="00E41F9A">
        <w:rPr>
          <w:szCs w:val="24"/>
        </w:rPr>
        <w:t xml:space="preserve">Рисунок </w:t>
      </w:r>
      <w:r w:rsidRPr="00E41F9A">
        <w:rPr>
          <w:szCs w:val="24"/>
        </w:rPr>
        <w:fldChar w:fldCharType="begin"/>
      </w:r>
      <w:r w:rsidRPr="00E41F9A">
        <w:rPr>
          <w:szCs w:val="24"/>
        </w:rPr>
        <w:instrText xml:space="preserve"> SEQ Рисунок \* ARABIC </w:instrText>
      </w:r>
      <w:r w:rsidRPr="00E41F9A">
        <w:rPr>
          <w:szCs w:val="24"/>
        </w:rPr>
        <w:fldChar w:fldCharType="separate"/>
      </w:r>
      <w:r w:rsidRPr="00E41F9A">
        <w:rPr>
          <w:szCs w:val="24"/>
        </w:rPr>
        <w:t>3</w:t>
      </w:r>
      <w:r w:rsidRPr="00E41F9A">
        <w:rPr>
          <w:szCs w:val="24"/>
        </w:rPr>
        <w:fldChar w:fldCharType="end"/>
      </w:r>
      <w:r w:rsidRPr="00E41F9A">
        <w:rPr>
          <w:szCs w:val="24"/>
        </w:rPr>
        <w:t xml:space="preserve"> – Главный экран портала КСМ</w:t>
      </w:r>
    </w:p>
    <w:p w14:paraId="530C35D5" w14:textId="77777777" w:rsidR="007810C5" w:rsidRPr="00E41F9A" w:rsidRDefault="007810C5" w:rsidP="00914780">
      <w:pPr>
        <w:pStyle w:val="a1"/>
      </w:pPr>
    </w:p>
    <w:p w14:paraId="0805F90E" w14:textId="77777777" w:rsidR="007810C5" w:rsidRPr="00E41F9A" w:rsidRDefault="007810C5" w:rsidP="00914780">
      <w:pPr>
        <w:pStyle w:val="a1"/>
        <w:sectPr w:rsidR="007810C5" w:rsidRPr="00E41F9A" w:rsidSect="007810C5">
          <w:pgSz w:w="16838" w:h="11906" w:orient="landscape" w:code="9"/>
          <w:pgMar w:top="1701" w:right="1134" w:bottom="567" w:left="1134" w:header="567" w:footer="567" w:gutter="0"/>
          <w:cols w:space="720"/>
          <w:docGrid w:linePitch="326"/>
        </w:sectPr>
      </w:pPr>
    </w:p>
    <w:p w14:paraId="2DB113FB" w14:textId="6B16EF23" w:rsidR="007810C5" w:rsidRPr="00E41F9A" w:rsidRDefault="00343EFE" w:rsidP="00914780">
      <w:pPr>
        <w:pStyle w:val="a1"/>
      </w:pPr>
      <w:r w:rsidRPr="00E41F9A">
        <w:lastRenderedPageBreak/>
        <w:t>Отслеживаемая ПО КСМ информация может быть разделена на три потока:</w:t>
      </w:r>
    </w:p>
    <w:p w14:paraId="73AB6629" w14:textId="029D8207" w:rsidR="00343EFE" w:rsidRPr="00E41F9A" w:rsidRDefault="00A95D18" w:rsidP="003E7267">
      <w:pPr>
        <w:pStyle w:val="a"/>
      </w:pPr>
      <w:r w:rsidRPr="00E41F9A">
        <w:t>информация технического мониторинга;</w:t>
      </w:r>
    </w:p>
    <w:p w14:paraId="117B1B7F" w14:textId="41395D09" w:rsidR="00343EFE" w:rsidRPr="00E41F9A" w:rsidRDefault="00A95D18" w:rsidP="003E7267">
      <w:pPr>
        <w:pStyle w:val="a"/>
      </w:pPr>
      <w:r w:rsidRPr="00E41F9A">
        <w:t>информация функционального мониторинга;</w:t>
      </w:r>
    </w:p>
    <w:p w14:paraId="2FBEC75D" w14:textId="39678E8F" w:rsidR="007810C5" w:rsidRPr="00E41F9A" w:rsidRDefault="00A95D18" w:rsidP="003E7267">
      <w:pPr>
        <w:pStyle w:val="a"/>
      </w:pPr>
      <w:r w:rsidRPr="00E41F9A">
        <w:t>медиаданные.</w:t>
      </w:r>
    </w:p>
    <w:p w14:paraId="661390CE" w14:textId="77777777" w:rsidR="00A95D18" w:rsidRPr="00E41F9A" w:rsidRDefault="00A95D18" w:rsidP="00A95D18">
      <w:pPr>
        <w:pStyle w:val="30"/>
        <w:rPr>
          <w:rFonts w:cs="Times New Roman"/>
          <w:szCs w:val="24"/>
        </w:rPr>
      </w:pPr>
      <w:r w:rsidRPr="00E41F9A">
        <w:rPr>
          <w:rFonts w:cs="Times New Roman"/>
          <w:szCs w:val="24"/>
        </w:rPr>
        <w:t>Технический мониторинг.</w:t>
      </w:r>
    </w:p>
    <w:p w14:paraId="353F45BB" w14:textId="77777777" w:rsidR="00A95D18" w:rsidRPr="00E41F9A" w:rsidRDefault="00A95D18" w:rsidP="00914780">
      <w:pPr>
        <w:pStyle w:val="a1"/>
      </w:pPr>
      <w:r w:rsidRPr="00E41F9A">
        <w:t xml:space="preserve">Информационный поток технического мониторинга представляет собой данные о рабочем состоянии комплексов и связанных с ними элементов (например, шлюз системы от ГИБДД «Паутина» в формате «Дупло 2»). Типичные характеристики: сетевая доступность, наличие фото- / видео-потока, доступность по протоколам FTP, HTTP, TCP/XML и т.д. </w:t>
      </w:r>
    </w:p>
    <w:p w14:paraId="17A70A1A" w14:textId="083C76DA" w:rsidR="00A95D18" w:rsidRPr="00E41F9A" w:rsidRDefault="00A95D18" w:rsidP="00914780">
      <w:pPr>
        <w:pStyle w:val="a1"/>
      </w:pPr>
      <w:r w:rsidRPr="00E41F9A">
        <w:t>Данный поток пре</w:t>
      </w:r>
      <w:r w:rsidR="007B695F" w:rsidRPr="00E41F9A">
        <w:t>о</w:t>
      </w:r>
      <w:r w:rsidRPr="00E41F9A">
        <w:t>браз</w:t>
      </w:r>
      <w:r w:rsidR="007B695F" w:rsidRPr="00E41F9A">
        <w:t>уется</w:t>
      </w:r>
      <w:r w:rsidRPr="00E41F9A">
        <w:t xml:space="preserve"> по КСМ в события (проблемы), которые отображаются у оператора. Также оператору предоставляется статистическая визуализация работоспособности в виде графиков и таблиц с показателями.</w:t>
      </w:r>
    </w:p>
    <w:p w14:paraId="42AEF1A1" w14:textId="0F1D60BD" w:rsidR="00A95D18" w:rsidRPr="00E41F9A" w:rsidRDefault="00A95D18" w:rsidP="00914780">
      <w:pPr>
        <w:pStyle w:val="a1"/>
      </w:pPr>
      <w:r w:rsidRPr="00E41F9A">
        <w:t>Технический мониторинг организован представленным ниже образом.</w:t>
      </w:r>
    </w:p>
    <w:p w14:paraId="4C7882D5" w14:textId="2DCEE135" w:rsidR="00A95D18" w:rsidRPr="00E41F9A" w:rsidRDefault="00A95D18" w:rsidP="00914780">
      <w:pPr>
        <w:pStyle w:val="a1"/>
      </w:pPr>
      <w:r w:rsidRPr="00E41F9A">
        <w:t>Основная система сбора технической информации, которая преобразовывает технический поток в события (проблемы), а также собирает количественные данные — это ПО Zabbix (свободная система мониторинга и отслеживания статусов разнообразных сервисов компьютерной сети, серверов и сетевого оборудования, см. https://ru.wikipedia.org/wiki/Zabbix). С помощью своих Zabbix -агентов, Zabbix -прокси, JMX-прокси система встраивается в инфраструктуру и получает технические данные из её узлов - комплексов, серверов, сетевого оборудования, а также микросервисов КСМ, которые тоже умеют выдавать техническую информацию о своей работоспособности, включая ряд количественных характеристик. Для получения данных из микросервисов используется шлюз — Zabbix JMX-прокси. Кроме того, в системе присутствуют микро</w:t>
      </w:r>
      <w:r w:rsidR="00390243" w:rsidRPr="00E41F9A">
        <w:t>сервисы, предназначение которых</w:t>
      </w:r>
      <w:r w:rsidRPr="00E41F9A">
        <w:t xml:space="preserve"> через JMX передавать технические данные для </w:t>
      </w:r>
      <w:r w:rsidR="00390243" w:rsidRPr="00E41F9A">
        <w:t>Zabbix</w:t>
      </w:r>
      <w:r w:rsidRPr="00E41F9A">
        <w:t xml:space="preserve"> (например, микросервис, контролирующий работу SOAP-шлюза </w:t>
      </w:r>
      <w:r w:rsidR="00390243" w:rsidRPr="00E41F9A">
        <w:t>«</w:t>
      </w:r>
      <w:r w:rsidRPr="00E41F9A">
        <w:t>Паутины</w:t>
      </w:r>
      <w:r w:rsidR="00390243" w:rsidRPr="00E41F9A">
        <w:t>»</w:t>
      </w:r>
      <w:r w:rsidRPr="00E41F9A">
        <w:t xml:space="preserve"> (</w:t>
      </w:r>
      <w:r w:rsidR="00390243" w:rsidRPr="00E41F9A">
        <w:t>«Ду</w:t>
      </w:r>
      <w:r w:rsidRPr="00E41F9A">
        <w:t>пла</w:t>
      </w:r>
      <w:r w:rsidR="00390243" w:rsidRPr="00E41F9A">
        <w:t>»</w:t>
      </w:r>
      <w:r w:rsidRPr="00E41F9A">
        <w:t>)).</w:t>
      </w:r>
    </w:p>
    <w:p w14:paraId="463FFAF2" w14:textId="6AA48B15" w:rsidR="00A95D18" w:rsidRPr="00E41F9A" w:rsidRDefault="00390243" w:rsidP="00914780">
      <w:pPr>
        <w:pStyle w:val="a1"/>
      </w:pPr>
      <w:r w:rsidRPr="00E41F9A">
        <w:t>Zabbix</w:t>
      </w:r>
      <w:r w:rsidR="00A95D18" w:rsidRPr="00E41F9A">
        <w:t xml:space="preserve"> имеет свой интерфейс отображения технических событий, но в КСМ отображение событий происходит в </w:t>
      </w:r>
      <w:r w:rsidRPr="00E41F9A">
        <w:t>собственном</w:t>
      </w:r>
      <w:r w:rsidR="00A95D18" w:rsidRPr="00E41F9A">
        <w:t xml:space="preserve"> интерфейсе на портале. События (проблемы) КСМ получает через </w:t>
      </w:r>
      <w:r w:rsidRPr="00E41F9A">
        <w:t>Zabbix</w:t>
      </w:r>
      <w:r w:rsidR="00A95D18" w:rsidRPr="00E41F9A">
        <w:t xml:space="preserve"> API, посредством микросервиса </w:t>
      </w:r>
      <w:r w:rsidRPr="00E41F9A">
        <w:t>«</w:t>
      </w:r>
      <w:r w:rsidR="00A95D18" w:rsidRPr="00E41F9A">
        <w:t>Сервис технического мониторинга КСМ</w:t>
      </w:r>
      <w:r w:rsidRPr="00E41F9A">
        <w:t>»</w:t>
      </w:r>
      <w:r w:rsidR="00A95D18" w:rsidRPr="00E41F9A">
        <w:t>, который данную информацию переносит в основную базу данных КСМ.</w:t>
      </w:r>
    </w:p>
    <w:p w14:paraId="329AB413" w14:textId="77777777" w:rsidR="00A95D18" w:rsidRPr="00E41F9A" w:rsidRDefault="00A95D18" w:rsidP="00390243">
      <w:pPr>
        <w:pStyle w:val="30"/>
        <w:rPr>
          <w:rFonts w:cs="Times New Roman"/>
          <w:szCs w:val="24"/>
        </w:rPr>
      </w:pPr>
      <w:r w:rsidRPr="00E41F9A">
        <w:rPr>
          <w:rFonts w:cs="Times New Roman"/>
          <w:szCs w:val="24"/>
        </w:rPr>
        <w:t>Функциональный мониторинг.</w:t>
      </w:r>
    </w:p>
    <w:p w14:paraId="73FB1C22" w14:textId="4B13E075" w:rsidR="00A95D18" w:rsidRPr="00E41F9A" w:rsidRDefault="00A95D18" w:rsidP="00914780">
      <w:pPr>
        <w:pStyle w:val="a1"/>
      </w:pPr>
      <w:r w:rsidRPr="00E41F9A">
        <w:t xml:space="preserve">Информационный поток функционального мониторинга представляет собой информацию о производном продукте отлеживаемых комплексов фиксации нарушений. Эта </w:t>
      </w:r>
      <w:r w:rsidRPr="00E41F9A">
        <w:lastRenderedPageBreak/>
        <w:t>информация выражается в количественных показателях зафиксированных проездов, нарушений, статистических данных о проездах и нарушениях, показателях наличия и качества распознавания государственных регистрационных номеров транспортных средств, наличия и продолжительности видеороликов, создаваемых камерами слежения</w:t>
      </w:r>
      <w:r w:rsidR="00390243" w:rsidRPr="00E41F9A">
        <w:t xml:space="preserve"> и т.п.</w:t>
      </w:r>
    </w:p>
    <w:p w14:paraId="77537654" w14:textId="77777777" w:rsidR="00A95D18" w:rsidRPr="00E41F9A" w:rsidRDefault="00A95D18" w:rsidP="00914780">
      <w:pPr>
        <w:pStyle w:val="a1"/>
      </w:pPr>
      <w:r w:rsidRPr="00E41F9A">
        <w:t>В связи с тем, что количественные показатели функционального мониторинга основываются на реальных проездах, которые выгружаются комплексами совместно с фотоматериалами, и с тем, что для демонстрации видеороликов берутся те же данные, что и для расчётов статистических данных о размере, качестве и длительности видеороликов, функциональный мониторинг на этапе реализации тесно переплетается с получением медиаданных.</w:t>
      </w:r>
    </w:p>
    <w:p w14:paraId="57EF6BA7" w14:textId="62977BDE" w:rsidR="00A95D18" w:rsidRPr="00E41F9A" w:rsidRDefault="00A95D18" w:rsidP="00914780">
      <w:pPr>
        <w:pStyle w:val="a1"/>
      </w:pPr>
      <w:r w:rsidRPr="00E41F9A">
        <w:t>Учитывая то, что большое количество (больше 100) комплексов генерируют плотный совокупный информационный поток функционального мониторинга, и то, что методы сбора подобной информации существенно отличаются у разных производителей комплексов фиксации дорожных нарушений, было разработано специальное архитектурное решение, разбивающее процесс доставки информации до оператора на 3 этапа:</w:t>
      </w:r>
    </w:p>
    <w:p w14:paraId="3808BC51" w14:textId="6D546FF2" w:rsidR="00A95D18" w:rsidRPr="00E41F9A" w:rsidRDefault="00A95D18" w:rsidP="00914780">
      <w:pPr>
        <w:pStyle w:val="a1"/>
        <w:numPr>
          <w:ilvl w:val="1"/>
          <w:numId w:val="22"/>
        </w:numPr>
      </w:pPr>
      <w:r w:rsidRPr="00E41F9A">
        <w:t>Получение данных непосредственно с комплекса с учётом специфики данного производителя и данной модели. Приведение данных к установленному внутреннему стандарту КСМ. Отправка данных на универсальный SOAP-шлюз.</w:t>
      </w:r>
    </w:p>
    <w:p w14:paraId="422D2E71" w14:textId="70479EB9" w:rsidR="00A95D18" w:rsidRPr="00E41F9A" w:rsidRDefault="00A95D18" w:rsidP="00914780">
      <w:pPr>
        <w:pStyle w:val="a1"/>
        <w:numPr>
          <w:ilvl w:val="1"/>
          <w:numId w:val="22"/>
        </w:numPr>
      </w:pPr>
      <w:r w:rsidRPr="00E41F9A">
        <w:t>Получение универсализированных данных и сохранение в основной базе данных КСМ. Идентификация данных и связывание с устройствами, заведёнными в реестре устройств КСМ.</w:t>
      </w:r>
    </w:p>
    <w:p w14:paraId="5A5B75AC" w14:textId="06A10C88" w:rsidR="00A95D18" w:rsidRPr="00E41F9A" w:rsidRDefault="00A95D18" w:rsidP="00914780">
      <w:pPr>
        <w:pStyle w:val="a1"/>
        <w:numPr>
          <w:ilvl w:val="1"/>
          <w:numId w:val="22"/>
        </w:numPr>
      </w:pPr>
      <w:r w:rsidRPr="00E41F9A">
        <w:t>Обработка и доставка данных до пользовательского интерфейса с проведением соответствующих операций в соответствии с запросом формы предоставления информации.</w:t>
      </w:r>
    </w:p>
    <w:p w14:paraId="78A0A156" w14:textId="1CEDEDC6" w:rsidR="00A95D18" w:rsidRPr="00E41F9A" w:rsidRDefault="00390243" w:rsidP="00914780">
      <w:pPr>
        <w:pStyle w:val="a1"/>
      </w:pPr>
      <w:r w:rsidRPr="00E41F9A">
        <w:t>Реализацию п</w:t>
      </w:r>
      <w:r w:rsidR="00A95D18" w:rsidRPr="00E41F9A">
        <w:t>ерв</w:t>
      </w:r>
      <w:r w:rsidRPr="00E41F9A">
        <w:t>ого</w:t>
      </w:r>
      <w:r w:rsidR="00A95D18" w:rsidRPr="00E41F9A">
        <w:t xml:space="preserve"> этап</w:t>
      </w:r>
      <w:r w:rsidRPr="00E41F9A">
        <w:t>а</w:t>
      </w:r>
      <w:r w:rsidR="00A95D18" w:rsidRPr="00E41F9A">
        <w:t xml:space="preserve"> обеспечивают специальные микросервисы, именуемые </w:t>
      </w:r>
      <w:r w:rsidRPr="00E41F9A">
        <w:t>«</w:t>
      </w:r>
      <w:r w:rsidR="00A95D18" w:rsidRPr="00E41F9A">
        <w:t>Адаптерами</w:t>
      </w:r>
      <w:r w:rsidRPr="00E41F9A">
        <w:t>»</w:t>
      </w:r>
      <w:r w:rsidR="00A95D18" w:rsidRPr="00E41F9A">
        <w:t>. Это достаточно простые модули, непосредственно взаимодействующие с одним или несколькими устройствами (комплексами). Данные с однотипных комплексов можно как объединять одним адаптером, так и распределить по нескольким адаптерам, что позволяет более полно и гибко утилизировать ресурсы серверного оборудования (</w:t>
      </w:r>
      <w:r w:rsidRPr="00E41F9A">
        <w:t>предусмотрена возможность распределения</w:t>
      </w:r>
      <w:r w:rsidR="00A95D18" w:rsidRPr="00E41F9A">
        <w:t xml:space="preserve"> по разным серверам, таким образом, ускорив обработку потока).</w:t>
      </w:r>
    </w:p>
    <w:p w14:paraId="344D3F75" w14:textId="119C707A" w:rsidR="00A95D18" w:rsidRPr="00E41F9A" w:rsidRDefault="00A95D18" w:rsidP="00914780">
      <w:pPr>
        <w:pStyle w:val="a1"/>
      </w:pPr>
      <w:r w:rsidRPr="00E41F9A">
        <w:t xml:space="preserve">Второй этап обслуживает микросервис </w:t>
      </w:r>
      <w:r w:rsidR="00390243" w:rsidRPr="00E41F9A">
        <w:t>«</w:t>
      </w:r>
      <w:r w:rsidRPr="00E41F9A">
        <w:t>КСМ-шлюз</w:t>
      </w:r>
      <w:r w:rsidR="00390243" w:rsidRPr="00E41F9A">
        <w:t>»</w:t>
      </w:r>
      <w:r w:rsidRPr="00E41F9A">
        <w:t xml:space="preserve">, который непосредственно связан с основной базой данных КСМ и производит идентификацию данных. При необходимости, данный микросервис также может быть распределён на нескольких </w:t>
      </w:r>
      <w:r w:rsidRPr="00E41F9A">
        <w:lastRenderedPageBreak/>
        <w:t xml:space="preserve">единицах серверного оборудования. При этом надо учитывать, то, что в таком случае каждый шлюз должен обслуживать свою группу адаптеров, что </w:t>
      </w:r>
      <w:r w:rsidR="00390243" w:rsidRPr="00E41F9A">
        <w:t>возможность чего предусмотрена</w:t>
      </w:r>
      <w:r w:rsidRPr="00E41F9A">
        <w:t xml:space="preserve"> в настройках последних.</w:t>
      </w:r>
    </w:p>
    <w:p w14:paraId="0DC855F3" w14:textId="0ED7F877" w:rsidR="00A95D18" w:rsidRPr="00E41F9A" w:rsidRDefault="00A95D18" w:rsidP="00914780">
      <w:pPr>
        <w:pStyle w:val="a1"/>
      </w:pPr>
      <w:r w:rsidRPr="00E41F9A">
        <w:t xml:space="preserve">За третий этап отвечает микросервис </w:t>
      </w:r>
      <w:r w:rsidR="00390243" w:rsidRPr="00E41F9A">
        <w:t>«</w:t>
      </w:r>
      <w:r w:rsidRPr="00E41F9A">
        <w:t>Сервис реестра устройств КСМ</w:t>
      </w:r>
      <w:r w:rsidR="00390243" w:rsidRPr="00E41F9A">
        <w:t>»</w:t>
      </w:r>
      <w:r w:rsidRPr="00E41F9A">
        <w:t xml:space="preserve">, который, по сути, является </w:t>
      </w:r>
      <w:r w:rsidR="00390243" w:rsidRPr="00E41F9A">
        <w:t xml:space="preserve">соединительным </w:t>
      </w:r>
      <w:r w:rsidRPr="00E41F9A">
        <w:t>мостом между портлетами пользовательского интерфейса и основной базой данных КСМ.</w:t>
      </w:r>
    </w:p>
    <w:p w14:paraId="1AF5A7CF" w14:textId="12A8387A" w:rsidR="00A95D18" w:rsidRPr="00E41F9A" w:rsidRDefault="00A95D18" w:rsidP="00390243">
      <w:pPr>
        <w:pStyle w:val="30"/>
        <w:rPr>
          <w:rFonts w:cs="Times New Roman"/>
          <w:szCs w:val="24"/>
        </w:rPr>
      </w:pPr>
      <w:r w:rsidRPr="00E41F9A">
        <w:rPr>
          <w:rFonts w:cs="Times New Roman"/>
          <w:szCs w:val="24"/>
        </w:rPr>
        <w:t>Медиаданные</w:t>
      </w:r>
    </w:p>
    <w:p w14:paraId="5D336E2A" w14:textId="431378D8" w:rsidR="00A95D18" w:rsidRPr="00E41F9A" w:rsidRDefault="00A95D18" w:rsidP="00914780">
      <w:pPr>
        <w:pStyle w:val="a1"/>
      </w:pPr>
      <w:r w:rsidRPr="00E41F9A">
        <w:t xml:space="preserve">Как уже упоминалось в предыдущем </w:t>
      </w:r>
      <w:r w:rsidR="00390243" w:rsidRPr="00E41F9A">
        <w:t>пункте</w:t>
      </w:r>
      <w:r w:rsidRPr="00E41F9A">
        <w:t>, доставка фотоматериалов происходит посредством подсистемы функционального мониторинга. Информаци</w:t>
      </w:r>
      <w:r w:rsidR="00390243" w:rsidRPr="00E41F9A">
        <w:t>ю</w:t>
      </w:r>
      <w:r w:rsidRPr="00E41F9A">
        <w:t xml:space="preserve"> о видеоданных, получаемых комплексами, </w:t>
      </w:r>
      <w:r w:rsidR="00420F9C" w:rsidRPr="00E41F9A">
        <w:t>приним</w:t>
      </w:r>
      <w:r w:rsidRPr="00E41F9A">
        <w:t xml:space="preserve">ает и доставляет в основную базу данных КСМ микросервис </w:t>
      </w:r>
      <w:r w:rsidR="00420F9C" w:rsidRPr="00E41F9A">
        <w:t>«</w:t>
      </w:r>
      <w:r w:rsidRPr="00E41F9A">
        <w:t>Видео сервис КСМ</w:t>
      </w:r>
      <w:r w:rsidR="00420F9C" w:rsidRPr="00E41F9A">
        <w:t>»</w:t>
      </w:r>
      <w:r w:rsidRPr="00E41F9A">
        <w:t>. Получение таких данных происходит с видеорекордеров (например, Shinobi свободнораспространяемый видео сервер</w:t>
      </w:r>
      <w:r w:rsidR="00420F9C" w:rsidRPr="00E41F9A">
        <w:t>, см.</w:t>
      </w:r>
      <w:r w:rsidRPr="00E41F9A">
        <w:t xml:space="preserve"> https://shinobi.video/).</w:t>
      </w:r>
      <w:bookmarkEnd w:id="0"/>
      <w:bookmarkEnd w:id="1"/>
      <w:bookmarkEnd w:id="2"/>
      <w:bookmarkEnd w:id="3"/>
    </w:p>
    <w:sectPr w:rsidR="00A95D18" w:rsidRPr="00E41F9A" w:rsidSect="000E1553">
      <w:pgSz w:w="11906" w:h="16838" w:code="9"/>
      <w:pgMar w:top="1134" w:right="567"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14697" w14:textId="77777777" w:rsidR="007B2037" w:rsidRDefault="007B2037">
      <w:r>
        <w:separator/>
      </w:r>
    </w:p>
  </w:endnote>
  <w:endnote w:type="continuationSeparator" w:id="0">
    <w:p w14:paraId="2A7024B6" w14:textId="77777777" w:rsidR="007B2037" w:rsidRDefault="007B2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643284"/>
      <w:docPartObj>
        <w:docPartGallery w:val="Page Numbers (Bottom of Page)"/>
        <w:docPartUnique/>
      </w:docPartObj>
    </w:sdtPr>
    <w:sdtEndPr/>
    <w:sdtContent>
      <w:p w14:paraId="04D6C6D1" w14:textId="73F99314" w:rsidR="00F1425A" w:rsidRDefault="007B2037">
        <w:pPr>
          <w:pStyle w:val="a8"/>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7F8B6" w14:textId="77777777" w:rsidR="007B2037" w:rsidRDefault="007B2037">
      <w:r>
        <w:separator/>
      </w:r>
    </w:p>
  </w:footnote>
  <w:footnote w:type="continuationSeparator" w:id="0">
    <w:p w14:paraId="6300CE2A" w14:textId="77777777" w:rsidR="007B2037" w:rsidRDefault="007B2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47749613"/>
      <w:docPartObj>
        <w:docPartGallery w:val="Page Numbers (Top of Page)"/>
        <w:docPartUnique/>
      </w:docPartObj>
    </w:sdtPr>
    <w:sdtEndPr>
      <w:rPr>
        <w:noProof/>
      </w:rPr>
    </w:sdtEndPr>
    <w:sdtContent>
      <w:p w14:paraId="3535B7FE" w14:textId="0C6C97E7" w:rsidR="00F1425A" w:rsidRDefault="00F1425A">
        <w:pPr>
          <w:pStyle w:val="a6"/>
        </w:pPr>
        <w:r>
          <w:rPr>
            <w:noProof w:val="0"/>
          </w:rPr>
          <w:fldChar w:fldCharType="begin"/>
        </w:r>
        <w:r>
          <w:instrText xml:space="preserve"> PAGE   \* MERGEFORMAT </w:instrText>
        </w:r>
        <w:r>
          <w:rPr>
            <w:noProof w:val="0"/>
          </w:rPr>
          <w:fldChar w:fldCharType="separate"/>
        </w:r>
        <w:r w:rsidR="00296062">
          <w:t>7</w:t>
        </w:r>
        <w:r>
          <w:fldChar w:fldCharType="end"/>
        </w:r>
      </w:p>
      <w:p w14:paraId="5FA9576F" w14:textId="7752AC26" w:rsidR="00F1425A" w:rsidRDefault="007B2037">
        <w:pPr>
          <w:pStyle w:val="a6"/>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3C8CABA"/>
    <w:lvl w:ilvl="0">
      <w:start w:val="1"/>
      <w:numFmt w:val="decimal"/>
      <w:suff w:val="space"/>
      <w:lvlText w:val="%1 "/>
      <w:lvlJc w:val="left"/>
      <w:pPr>
        <w:ind w:left="680" w:firstLine="0"/>
      </w:pPr>
      <w:rPr>
        <w:rFonts w:hint="default"/>
      </w:rPr>
    </w:lvl>
    <w:lvl w:ilvl="1">
      <w:start w:val="1"/>
      <w:numFmt w:val="decimal"/>
      <w:suff w:val="space"/>
      <w:lvlText w:val="%1.%2 "/>
      <w:lvlJc w:val="left"/>
      <w:pPr>
        <w:ind w:left="0" w:firstLine="680"/>
      </w:pPr>
      <w:rPr>
        <w:rFonts w:hint="default"/>
      </w:rPr>
    </w:lvl>
    <w:lvl w:ilvl="2">
      <w:start w:val="1"/>
      <w:numFmt w:val="decimal"/>
      <w:suff w:val="space"/>
      <w:lvlText w:val="%1.%2.%3 "/>
      <w:lvlJc w:val="left"/>
      <w:pPr>
        <w:ind w:left="0" w:firstLine="680"/>
      </w:pPr>
      <w:rPr>
        <w:rFonts w:hint="default"/>
      </w:rPr>
    </w:lvl>
    <w:lvl w:ilvl="3">
      <w:start w:val="1"/>
      <w:numFmt w:val="decimal"/>
      <w:suff w:val="space"/>
      <w:lvlText w:val="%1.%2.%3.%4 "/>
      <w:lvlJc w:val="left"/>
      <w:pPr>
        <w:ind w:left="454" w:firstLine="680"/>
      </w:pPr>
      <w:rPr>
        <w:rFonts w:hint="default"/>
      </w:rPr>
    </w:lvl>
    <w:lvl w:ilvl="4">
      <w:start w:val="1"/>
      <w:numFmt w:val="decimal"/>
      <w:suff w:val="space"/>
      <w:lvlText w:val="%1.%2.%3.%4.%5 "/>
      <w:lvlJc w:val="left"/>
      <w:pPr>
        <w:ind w:left="-171" w:firstLine="851"/>
      </w:pPr>
      <w:rPr>
        <w:rFonts w:hint="default"/>
      </w:rPr>
    </w:lvl>
    <w:lvl w:ilvl="5">
      <w:start w:val="1"/>
      <w:numFmt w:val="decimal"/>
      <w:suff w:val="space"/>
      <w:lvlText w:val="%1.%6"/>
      <w:lvlJc w:val="left"/>
      <w:pPr>
        <w:ind w:left="0" w:firstLine="680"/>
      </w:pPr>
      <w:rPr>
        <w:rFonts w:ascii="Times New Roman" w:hAnsi="Times New Roman" w:hint="default"/>
        <w:b w:val="0"/>
        <w:i w:val="0"/>
        <w:sz w:val="28"/>
      </w:rPr>
    </w:lvl>
    <w:lvl w:ilvl="6">
      <w:start w:val="1"/>
      <w:numFmt w:val="decimal"/>
      <w:suff w:val="space"/>
      <w:lvlText w:val="%1.%2.%7"/>
      <w:lvlJc w:val="left"/>
      <w:pPr>
        <w:ind w:left="680" w:firstLine="0"/>
      </w:pPr>
      <w:rPr>
        <w:rFonts w:ascii="Times New Roman" w:hAnsi="Times New Roman" w:hint="default"/>
        <w:sz w:val="28"/>
      </w:rPr>
    </w:lvl>
    <w:lvl w:ilvl="7">
      <w:start w:val="1"/>
      <w:numFmt w:val="decimal"/>
      <w:lvlText w:val="%1.%2.%3.%4.%5.%6.%7.%8"/>
      <w:lvlJc w:val="left"/>
      <w:pPr>
        <w:tabs>
          <w:tab w:val="num" w:pos="-171"/>
        </w:tabs>
        <w:ind w:left="-171" w:firstLine="0"/>
      </w:pPr>
      <w:rPr>
        <w:rFonts w:hint="default"/>
      </w:rPr>
    </w:lvl>
    <w:lvl w:ilvl="8">
      <w:start w:val="1"/>
      <w:numFmt w:val="decimal"/>
      <w:lvlText w:val="%1.%2.%3.%4.%5.%6.%7.%8.%9"/>
      <w:lvlJc w:val="left"/>
      <w:pPr>
        <w:tabs>
          <w:tab w:val="num" w:pos="-171"/>
        </w:tabs>
        <w:ind w:left="-171" w:firstLine="0"/>
      </w:pPr>
      <w:rPr>
        <w:rFonts w:hint="default"/>
      </w:rPr>
    </w:lvl>
  </w:abstractNum>
  <w:abstractNum w:abstractNumId="1" w15:restartNumberingAfterBreak="0">
    <w:nsid w:val="043D41F5"/>
    <w:multiLevelType w:val="hybridMultilevel"/>
    <w:tmpl w:val="0B46DFC0"/>
    <w:lvl w:ilvl="0" w:tplc="04090011">
      <w:start w:val="1"/>
      <w:numFmt w:val="decimal"/>
      <w:lvlText w:val="%1)"/>
      <w:lvlJc w:val="left"/>
      <w:pPr>
        <w:ind w:left="1429" w:hanging="360"/>
      </w:pPr>
    </w:lvl>
    <w:lvl w:ilvl="1" w:tplc="04090011">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D4C602A"/>
    <w:multiLevelType w:val="hybridMultilevel"/>
    <w:tmpl w:val="E10AC884"/>
    <w:lvl w:ilvl="0" w:tplc="836E8026">
      <w:start w:val="1"/>
      <w:numFmt w:val="bullet"/>
      <w:lvlText w:val="-"/>
      <w:lvlJc w:val="left"/>
      <w:pPr>
        <w:ind w:left="1789" w:hanging="360"/>
      </w:pPr>
      <w:rPr>
        <w:rFonts w:ascii="Times New Roman" w:hAnsi="Times New Roman" w:cs="Times New Roman" w:hint="default"/>
        <w:b/>
        <w:i w:val="0"/>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15:restartNumberingAfterBreak="0">
    <w:nsid w:val="112B6049"/>
    <w:multiLevelType w:val="hybridMultilevel"/>
    <w:tmpl w:val="77127266"/>
    <w:lvl w:ilvl="0" w:tplc="4C8892E6">
      <w:start w:val="1"/>
      <w:numFmt w:val="decimal"/>
      <w:pStyle w:val="3"/>
      <w:suff w:val="space"/>
      <w:lvlText w:val="%1)"/>
      <w:lvlJc w:val="left"/>
      <w:pPr>
        <w:ind w:left="2041" w:firstLine="0"/>
      </w:pPr>
      <w:rPr>
        <w:rFonts w:hint="default"/>
      </w:rPr>
    </w:lvl>
    <w:lvl w:ilvl="1" w:tplc="04190019" w:tentative="1">
      <w:start w:val="1"/>
      <w:numFmt w:val="lowerLetter"/>
      <w:lvlText w:val="%2."/>
      <w:lvlJc w:val="left"/>
      <w:pPr>
        <w:ind w:left="3254" w:hanging="360"/>
      </w:pPr>
    </w:lvl>
    <w:lvl w:ilvl="2" w:tplc="0419001B" w:tentative="1">
      <w:start w:val="1"/>
      <w:numFmt w:val="lowerRoman"/>
      <w:lvlText w:val="%3."/>
      <w:lvlJc w:val="right"/>
      <w:pPr>
        <w:ind w:left="3974" w:hanging="180"/>
      </w:pPr>
    </w:lvl>
    <w:lvl w:ilvl="3" w:tplc="0419000F" w:tentative="1">
      <w:start w:val="1"/>
      <w:numFmt w:val="decimal"/>
      <w:lvlText w:val="%4."/>
      <w:lvlJc w:val="left"/>
      <w:pPr>
        <w:ind w:left="4694" w:hanging="360"/>
      </w:pPr>
    </w:lvl>
    <w:lvl w:ilvl="4" w:tplc="04190019" w:tentative="1">
      <w:start w:val="1"/>
      <w:numFmt w:val="lowerLetter"/>
      <w:lvlText w:val="%5."/>
      <w:lvlJc w:val="left"/>
      <w:pPr>
        <w:ind w:left="5414" w:hanging="360"/>
      </w:pPr>
    </w:lvl>
    <w:lvl w:ilvl="5" w:tplc="0419001B" w:tentative="1">
      <w:start w:val="1"/>
      <w:numFmt w:val="lowerRoman"/>
      <w:lvlText w:val="%6."/>
      <w:lvlJc w:val="right"/>
      <w:pPr>
        <w:ind w:left="6134" w:hanging="180"/>
      </w:pPr>
    </w:lvl>
    <w:lvl w:ilvl="6" w:tplc="0419000F" w:tentative="1">
      <w:start w:val="1"/>
      <w:numFmt w:val="decimal"/>
      <w:lvlText w:val="%7."/>
      <w:lvlJc w:val="left"/>
      <w:pPr>
        <w:ind w:left="6854" w:hanging="360"/>
      </w:pPr>
    </w:lvl>
    <w:lvl w:ilvl="7" w:tplc="04190019" w:tentative="1">
      <w:start w:val="1"/>
      <w:numFmt w:val="lowerLetter"/>
      <w:lvlText w:val="%8."/>
      <w:lvlJc w:val="left"/>
      <w:pPr>
        <w:ind w:left="7574" w:hanging="360"/>
      </w:pPr>
    </w:lvl>
    <w:lvl w:ilvl="8" w:tplc="0419001B" w:tentative="1">
      <w:start w:val="1"/>
      <w:numFmt w:val="lowerRoman"/>
      <w:lvlText w:val="%9."/>
      <w:lvlJc w:val="right"/>
      <w:pPr>
        <w:ind w:left="8294" w:hanging="180"/>
      </w:pPr>
    </w:lvl>
  </w:abstractNum>
  <w:abstractNum w:abstractNumId="4" w15:restartNumberingAfterBreak="0">
    <w:nsid w:val="3ADE1192"/>
    <w:multiLevelType w:val="hybridMultilevel"/>
    <w:tmpl w:val="68C499A0"/>
    <w:lvl w:ilvl="0" w:tplc="2490F610">
      <w:start w:val="1"/>
      <w:numFmt w:val="decimal"/>
      <w:lvlText w:val="%1)"/>
      <w:lvlJc w:val="left"/>
      <w:pPr>
        <w:ind w:left="1429" w:hanging="360"/>
      </w:pPr>
    </w:lvl>
    <w:lvl w:ilvl="1" w:tplc="3A869A96">
      <w:start w:val="1"/>
      <w:numFmt w:val="decimal"/>
      <w:lvlText w:val="%2."/>
      <w:lvlJc w:val="left"/>
      <w:pPr>
        <w:ind w:left="2449" w:hanging="6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41EE0213"/>
    <w:multiLevelType w:val="multilevel"/>
    <w:tmpl w:val="F45AD80E"/>
    <w:lvl w:ilvl="0">
      <w:start w:val="1"/>
      <w:numFmt w:val="decimal"/>
      <w:pStyle w:val="1"/>
      <w:suff w:val="space"/>
      <w:lvlText w:val="%1"/>
      <w:lvlJc w:val="left"/>
      <w:pPr>
        <w:ind w:left="0" w:firstLine="709"/>
      </w:pPr>
      <w:rPr>
        <w:rFonts w:hint="default"/>
        <w:b/>
        <w:i w:val="0"/>
      </w:rPr>
    </w:lvl>
    <w:lvl w:ilvl="1">
      <w:start w:val="1"/>
      <w:numFmt w:val="decimal"/>
      <w:pStyle w:val="2"/>
      <w:suff w:val="space"/>
      <w:lvlText w:val="%1.%2"/>
      <w:lvlJc w:val="left"/>
      <w:pPr>
        <w:ind w:left="0" w:firstLine="709"/>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1.%2.%3"/>
      <w:lvlJc w:val="left"/>
      <w:pPr>
        <w:ind w:left="0" w:firstLine="709"/>
      </w:pPr>
      <w:rPr>
        <w:rFonts w:hint="default"/>
        <w:b/>
      </w:rPr>
    </w:lvl>
    <w:lvl w:ilvl="3">
      <w:start w:val="1"/>
      <w:numFmt w:val="decimal"/>
      <w:pStyle w:val="4"/>
      <w:suff w:val="space"/>
      <w:lvlText w:val="%1.%2.%3.%4"/>
      <w:lvlJc w:val="left"/>
      <w:pPr>
        <w:ind w:left="0" w:firstLine="709"/>
      </w:pPr>
      <w:rPr>
        <w:rFonts w:hint="default"/>
        <w:b/>
      </w:rPr>
    </w:lvl>
    <w:lvl w:ilvl="4">
      <w:start w:val="1"/>
      <w:numFmt w:val="decimal"/>
      <w:pStyle w:val="5"/>
      <w:suff w:val="space"/>
      <w:lvlText w:val="%1.%2.%3.%4.%5"/>
      <w:lvlJc w:val="left"/>
      <w:pPr>
        <w:ind w:left="0" w:firstLine="709"/>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0" w:firstLine="709"/>
      </w:pPr>
      <w:rPr>
        <w:rFonts w:hint="default"/>
        <w:b/>
      </w:rPr>
    </w:lvl>
    <w:lvl w:ilvl="6">
      <w:start w:val="1"/>
      <w:numFmt w:val="decimal"/>
      <w:pStyle w:val="7"/>
      <w:suff w:val="space"/>
      <w:lvlText w:val="%1.%2.%3.%4.%5.%6.%7"/>
      <w:lvlJc w:val="left"/>
      <w:pPr>
        <w:ind w:left="0" w:firstLine="709"/>
      </w:pPr>
      <w:rPr>
        <w:rFonts w:hint="default"/>
        <w:b/>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rPr>
    </w:lvl>
  </w:abstractNum>
  <w:abstractNum w:abstractNumId="6" w15:restartNumberingAfterBreak="0">
    <w:nsid w:val="4B19511F"/>
    <w:multiLevelType w:val="hybridMultilevel"/>
    <w:tmpl w:val="3A2619DC"/>
    <w:lvl w:ilvl="0" w:tplc="836E8026">
      <w:start w:val="1"/>
      <w:numFmt w:val="bullet"/>
      <w:suff w:val="space"/>
      <w:lvlText w:val="-"/>
      <w:lvlJc w:val="left"/>
      <w:pPr>
        <w:ind w:left="-254" w:firstLine="680"/>
      </w:pPr>
      <w:rPr>
        <w:rFonts w:ascii="Times New Roman" w:hAnsi="Times New Roman" w:cs="Times New Roman" w:hint="default"/>
        <w:b/>
        <w:i w:val="0"/>
      </w:rPr>
    </w:lvl>
    <w:lvl w:ilvl="1" w:tplc="ED825964">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690960"/>
    <w:multiLevelType w:val="multilevel"/>
    <w:tmpl w:val="7B4A47A6"/>
    <w:lvl w:ilvl="0">
      <w:start w:val="1"/>
      <w:numFmt w:val="russianUpper"/>
      <w:pStyle w:val="10"/>
      <w:suff w:val="space"/>
      <w:lvlText w:val="Приложение %1"/>
      <w:lvlJc w:val="left"/>
      <w:pPr>
        <w:ind w:left="0" w:firstLine="0"/>
      </w:pPr>
      <w:rPr>
        <w:rFonts w:hint="default"/>
      </w:rPr>
    </w:lvl>
    <w:lvl w:ilvl="1">
      <w:start w:val="1"/>
      <w:numFmt w:val="decimal"/>
      <w:pStyle w:val="20"/>
      <w:suff w:val="space"/>
      <w:lvlText w:val="%1.%2"/>
      <w:lvlJc w:val="left"/>
      <w:pPr>
        <w:ind w:left="0" w:firstLine="709"/>
      </w:pPr>
      <w:rPr>
        <w:rFonts w:hint="default"/>
        <w:b/>
      </w:rPr>
    </w:lvl>
    <w:lvl w:ilvl="2">
      <w:start w:val="1"/>
      <w:numFmt w:val="decimal"/>
      <w:pStyle w:val="31"/>
      <w:suff w:val="space"/>
      <w:lvlText w:val="%1.%2.%3"/>
      <w:lvlJc w:val="left"/>
      <w:pPr>
        <w:ind w:left="0" w:firstLine="709"/>
      </w:pPr>
      <w:rPr>
        <w:rFonts w:hint="default"/>
        <w:b/>
      </w:rPr>
    </w:lvl>
    <w:lvl w:ilvl="3">
      <w:start w:val="1"/>
      <w:numFmt w:val="decimal"/>
      <w:pStyle w:val="40"/>
      <w:suff w:val="space"/>
      <w:lvlText w:val="%1.%2.%3.%4"/>
      <w:lvlJc w:val="left"/>
      <w:pPr>
        <w:ind w:left="0" w:firstLine="709"/>
      </w:pPr>
      <w:rPr>
        <w:rFonts w:hint="default"/>
        <w:b/>
      </w:rPr>
    </w:lvl>
    <w:lvl w:ilvl="4">
      <w:start w:val="1"/>
      <w:numFmt w:val="decimal"/>
      <w:pStyle w:val="50"/>
      <w:suff w:val="space"/>
      <w:lvlText w:val="%1.%2.%3.%4.%5"/>
      <w:lvlJc w:val="left"/>
      <w:pPr>
        <w:ind w:left="0" w:firstLine="709"/>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0D9534B"/>
    <w:multiLevelType w:val="hybridMultilevel"/>
    <w:tmpl w:val="32C65EDE"/>
    <w:lvl w:ilvl="0" w:tplc="02CCACB2">
      <w:start w:val="1"/>
      <w:numFmt w:val="bullet"/>
      <w:pStyle w:val="a"/>
      <w:suff w:val="space"/>
      <w:lvlText w:val="-"/>
      <w:lvlJc w:val="left"/>
      <w:pPr>
        <w:ind w:left="172" w:firstLine="680"/>
      </w:pPr>
      <w:rPr>
        <w:rFonts w:ascii="Times New Roman" w:hAnsi="Times New Roman" w:cs="Times New Roman" w:hint="default"/>
        <w:b/>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6785169E"/>
    <w:multiLevelType w:val="hybridMultilevel"/>
    <w:tmpl w:val="BDD2A2FA"/>
    <w:lvl w:ilvl="0" w:tplc="04190001">
      <w:start w:val="1"/>
      <w:numFmt w:val="bullet"/>
      <w:lvlText w:val=""/>
      <w:lvlJc w:val="left"/>
      <w:pPr>
        <w:ind w:left="172" w:firstLine="680"/>
      </w:pPr>
      <w:rPr>
        <w:rFonts w:ascii="Symbol" w:hAnsi="Symbol" w:hint="default"/>
        <w:b/>
        <w:i w:val="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 w15:restartNumberingAfterBreak="0">
    <w:nsid w:val="6B945C01"/>
    <w:multiLevelType w:val="hybridMultilevel"/>
    <w:tmpl w:val="E3608D7C"/>
    <w:lvl w:ilvl="0" w:tplc="437ECAD4">
      <w:start w:val="1"/>
      <w:numFmt w:val="russianLower"/>
      <w:pStyle w:val="21"/>
      <w:suff w:val="space"/>
      <w:lvlText w:val="%1)"/>
      <w:lvlJc w:val="left"/>
      <w:pPr>
        <w:ind w:left="1361" w:firstLine="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1" w15:restartNumberingAfterBreak="0">
    <w:nsid w:val="76A972D2"/>
    <w:multiLevelType w:val="hybridMultilevel"/>
    <w:tmpl w:val="89BEBE4C"/>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6"/>
    <w:lvlOverride w:ilvl="0">
      <w:startOverride w:val="1"/>
    </w:lvlOverride>
  </w:num>
  <w:num w:numId="2">
    <w:abstractNumId w:val="6"/>
  </w:num>
  <w:num w:numId="3">
    <w:abstractNumId w:val="10"/>
  </w:num>
  <w:num w:numId="4">
    <w:abstractNumId w:val="3"/>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0"/>
  </w:num>
  <w:num w:numId="11">
    <w:abstractNumId w:val="7"/>
  </w:num>
  <w:num w:numId="12">
    <w:abstractNumId w:val="0"/>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4"/>
  </w:num>
  <w:num w:numId="21">
    <w:abstractNumId w:val="11"/>
  </w:num>
  <w:num w:numId="22">
    <w:abstractNumId w:val="1"/>
  </w:num>
  <w:num w:numId="23">
    <w:abstractNumId w:val="8"/>
  </w:num>
  <w:num w:numId="24">
    <w:abstractNumId w:val="9"/>
  </w:num>
  <w:num w:numId="25">
    <w:abstractNumId w:val="8"/>
  </w:num>
  <w:num w:numId="26">
    <w:abstractNumId w:val="2"/>
  </w:num>
  <w:num w:numId="27">
    <w:abstractNumId w:val="8"/>
  </w:num>
  <w:num w:numId="28">
    <w:abstractNumId w:val="8"/>
  </w:num>
  <w:num w:numId="2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ru-RU" w:vendorID="1"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680"/>
  <w:hyphenationZone w:val="357"/>
  <w:doNotHyphenateCaps/>
  <w:drawingGridHorizontalSpacing w:val="57"/>
  <w:drawingGridVerticalSpacing w:val="57"/>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69E"/>
    <w:rsid w:val="0000224D"/>
    <w:rsid w:val="00002D5B"/>
    <w:rsid w:val="00003D5F"/>
    <w:rsid w:val="00010C8D"/>
    <w:rsid w:val="000112B5"/>
    <w:rsid w:val="00012E05"/>
    <w:rsid w:val="00016AEE"/>
    <w:rsid w:val="00016F7E"/>
    <w:rsid w:val="000225F8"/>
    <w:rsid w:val="00022792"/>
    <w:rsid w:val="000307CA"/>
    <w:rsid w:val="00031AB6"/>
    <w:rsid w:val="000333D3"/>
    <w:rsid w:val="000341D6"/>
    <w:rsid w:val="0003683D"/>
    <w:rsid w:val="000401E7"/>
    <w:rsid w:val="000408E4"/>
    <w:rsid w:val="00042F2E"/>
    <w:rsid w:val="00050DA9"/>
    <w:rsid w:val="00054E58"/>
    <w:rsid w:val="00056250"/>
    <w:rsid w:val="00063AE1"/>
    <w:rsid w:val="00063C9B"/>
    <w:rsid w:val="00065D54"/>
    <w:rsid w:val="00066812"/>
    <w:rsid w:val="00071DC8"/>
    <w:rsid w:val="000746D6"/>
    <w:rsid w:val="00074BE1"/>
    <w:rsid w:val="0007586F"/>
    <w:rsid w:val="00075C70"/>
    <w:rsid w:val="000777CE"/>
    <w:rsid w:val="000835B4"/>
    <w:rsid w:val="000836AB"/>
    <w:rsid w:val="000836AC"/>
    <w:rsid w:val="00084DB3"/>
    <w:rsid w:val="00086E79"/>
    <w:rsid w:val="00086E8C"/>
    <w:rsid w:val="00090F06"/>
    <w:rsid w:val="00097B65"/>
    <w:rsid w:val="000A1F0C"/>
    <w:rsid w:val="000A54A6"/>
    <w:rsid w:val="000A5C09"/>
    <w:rsid w:val="000B378E"/>
    <w:rsid w:val="000B4825"/>
    <w:rsid w:val="000C4144"/>
    <w:rsid w:val="000C48D9"/>
    <w:rsid w:val="000C5A84"/>
    <w:rsid w:val="000C699C"/>
    <w:rsid w:val="000C7259"/>
    <w:rsid w:val="000C7CD9"/>
    <w:rsid w:val="000D0D56"/>
    <w:rsid w:val="000D4DB1"/>
    <w:rsid w:val="000D52AB"/>
    <w:rsid w:val="000D7552"/>
    <w:rsid w:val="000D767D"/>
    <w:rsid w:val="000E1553"/>
    <w:rsid w:val="000E2272"/>
    <w:rsid w:val="000E23F6"/>
    <w:rsid w:val="000E304E"/>
    <w:rsid w:val="000E4077"/>
    <w:rsid w:val="000E423F"/>
    <w:rsid w:val="000E48BD"/>
    <w:rsid w:val="000F0E57"/>
    <w:rsid w:val="000F4368"/>
    <w:rsid w:val="000F4892"/>
    <w:rsid w:val="000F563A"/>
    <w:rsid w:val="000F5B7A"/>
    <w:rsid w:val="000F6EE5"/>
    <w:rsid w:val="00104B3C"/>
    <w:rsid w:val="0011348B"/>
    <w:rsid w:val="00113FDE"/>
    <w:rsid w:val="00115BD7"/>
    <w:rsid w:val="001172D0"/>
    <w:rsid w:val="0011755C"/>
    <w:rsid w:val="001204F7"/>
    <w:rsid w:val="001322E5"/>
    <w:rsid w:val="00132D63"/>
    <w:rsid w:val="00132E08"/>
    <w:rsid w:val="00140713"/>
    <w:rsid w:val="001418B7"/>
    <w:rsid w:val="001427C2"/>
    <w:rsid w:val="00161363"/>
    <w:rsid w:val="001614BD"/>
    <w:rsid w:val="00163B22"/>
    <w:rsid w:val="001672F8"/>
    <w:rsid w:val="00167BF3"/>
    <w:rsid w:val="001723B5"/>
    <w:rsid w:val="00177402"/>
    <w:rsid w:val="001857BE"/>
    <w:rsid w:val="001903FC"/>
    <w:rsid w:val="001910FB"/>
    <w:rsid w:val="00191888"/>
    <w:rsid w:val="001930D4"/>
    <w:rsid w:val="001933B5"/>
    <w:rsid w:val="001958BA"/>
    <w:rsid w:val="001A1099"/>
    <w:rsid w:val="001A2A7A"/>
    <w:rsid w:val="001A393F"/>
    <w:rsid w:val="001A4807"/>
    <w:rsid w:val="001A625F"/>
    <w:rsid w:val="001A67BF"/>
    <w:rsid w:val="001A6868"/>
    <w:rsid w:val="001A740F"/>
    <w:rsid w:val="001B4B9D"/>
    <w:rsid w:val="001C173D"/>
    <w:rsid w:val="001C3A8C"/>
    <w:rsid w:val="001C3CFC"/>
    <w:rsid w:val="001C5BCB"/>
    <w:rsid w:val="001C5CCE"/>
    <w:rsid w:val="001C747F"/>
    <w:rsid w:val="001D0E0A"/>
    <w:rsid w:val="001D3F02"/>
    <w:rsid w:val="001D4BE2"/>
    <w:rsid w:val="001D5417"/>
    <w:rsid w:val="001D5B70"/>
    <w:rsid w:val="001D5E87"/>
    <w:rsid w:val="001D7DA2"/>
    <w:rsid w:val="001E0E97"/>
    <w:rsid w:val="001E15DA"/>
    <w:rsid w:val="001E39AE"/>
    <w:rsid w:val="001E4CAA"/>
    <w:rsid w:val="001E5FB1"/>
    <w:rsid w:val="001F0480"/>
    <w:rsid w:val="001F0629"/>
    <w:rsid w:val="001F6A5E"/>
    <w:rsid w:val="00200274"/>
    <w:rsid w:val="00200A61"/>
    <w:rsid w:val="002027F9"/>
    <w:rsid w:val="002056A0"/>
    <w:rsid w:val="00206087"/>
    <w:rsid w:val="0020639A"/>
    <w:rsid w:val="002070E1"/>
    <w:rsid w:val="00214ADD"/>
    <w:rsid w:val="0021737D"/>
    <w:rsid w:val="002213B0"/>
    <w:rsid w:val="00226A6B"/>
    <w:rsid w:val="00227C3F"/>
    <w:rsid w:val="002312F1"/>
    <w:rsid w:val="002330E6"/>
    <w:rsid w:val="002375F4"/>
    <w:rsid w:val="0024045E"/>
    <w:rsid w:val="00241164"/>
    <w:rsid w:val="002435A2"/>
    <w:rsid w:val="002472F7"/>
    <w:rsid w:val="00250252"/>
    <w:rsid w:val="002526C4"/>
    <w:rsid w:val="00252845"/>
    <w:rsid w:val="00254FF9"/>
    <w:rsid w:val="00257120"/>
    <w:rsid w:val="002574D9"/>
    <w:rsid w:val="00261178"/>
    <w:rsid w:val="002630CA"/>
    <w:rsid w:val="002640B1"/>
    <w:rsid w:val="00267B71"/>
    <w:rsid w:val="00270309"/>
    <w:rsid w:val="00271E2D"/>
    <w:rsid w:val="002722B9"/>
    <w:rsid w:val="002726F0"/>
    <w:rsid w:val="002777E8"/>
    <w:rsid w:val="002830B3"/>
    <w:rsid w:val="00284872"/>
    <w:rsid w:val="00284B40"/>
    <w:rsid w:val="00284CF3"/>
    <w:rsid w:val="002863D2"/>
    <w:rsid w:val="00290B92"/>
    <w:rsid w:val="00291CC9"/>
    <w:rsid w:val="00291E14"/>
    <w:rsid w:val="002930DE"/>
    <w:rsid w:val="00296062"/>
    <w:rsid w:val="00296CC5"/>
    <w:rsid w:val="00297519"/>
    <w:rsid w:val="002A60A4"/>
    <w:rsid w:val="002B5F7D"/>
    <w:rsid w:val="002C774F"/>
    <w:rsid w:val="002D0ABC"/>
    <w:rsid w:val="002D2FEE"/>
    <w:rsid w:val="002E4888"/>
    <w:rsid w:val="002E4C66"/>
    <w:rsid w:val="002E6F26"/>
    <w:rsid w:val="002E6F29"/>
    <w:rsid w:val="002F02D8"/>
    <w:rsid w:val="002F19F0"/>
    <w:rsid w:val="002F4D2D"/>
    <w:rsid w:val="002F785A"/>
    <w:rsid w:val="003007A6"/>
    <w:rsid w:val="003024F5"/>
    <w:rsid w:val="00306236"/>
    <w:rsid w:val="00306EF8"/>
    <w:rsid w:val="00307CB9"/>
    <w:rsid w:val="00310DC3"/>
    <w:rsid w:val="0031247A"/>
    <w:rsid w:val="00313808"/>
    <w:rsid w:val="003207EE"/>
    <w:rsid w:val="00321F1A"/>
    <w:rsid w:val="00322D11"/>
    <w:rsid w:val="0032334B"/>
    <w:rsid w:val="003243B0"/>
    <w:rsid w:val="00327775"/>
    <w:rsid w:val="003370CB"/>
    <w:rsid w:val="003374E6"/>
    <w:rsid w:val="00337E77"/>
    <w:rsid w:val="00343C2B"/>
    <w:rsid w:val="00343EFE"/>
    <w:rsid w:val="00344014"/>
    <w:rsid w:val="0034501A"/>
    <w:rsid w:val="00346A13"/>
    <w:rsid w:val="0034706B"/>
    <w:rsid w:val="0035093E"/>
    <w:rsid w:val="00351106"/>
    <w:rsid w:val="003523BD"/>
    <w:rsid w:val="00352AFA"/>
    <w:rsid w:val="003610E9"/>
    <w:rsid w:val="00370F37"/>
    <w:rsid w:val="0037259D"/>
    <w:rsid w:val="0037333E"/>
    <w:rsid w:val="00373B47"/>
    <w:rsid w:val="00375A01"/>
    <w:rsid w:val="003775D3"/>
    <w:rsid w:val="003778D5"/>
    <w:rsid w:val="00380D75"/>
    <w:rsid w:val="00382FA7"/>
    <w:rsid w:val="00384CE8"/>
    <w:rsid w:val="0038601A"/>
    <w:rsid w:val="003900C8"/>
    <w:rsid w:val="00390243"/>
    <w:rsid w:val="00392C80"/>
    <w:rsid w:val="003951E6"/>
    <w:rsid w:val="00395850"/>
    <w:rsid w:val="00397AB2"/>
    <w:rsid w:val="00397E6B"/>
    <w:rsid w:val="003A34AD"/>
    <w:rsid w:val="003A36EE"/>
    <w:rsid w:val="003A7464"/>
    <w:rsid w:val="003B08EA"/>
    <w:rsid w:val="003B0D4B"/>
    <w:rsid w:val="003B3282"/>
    <w:rsid w:val="003B33EB"/>
    <w:rsid w:val="003B3823"/>
    <w:rsid w:val="003B6F9A"/>
    <w:rsid w:val="003C1D99"/>
    <w:rsid w:val="003C3725"/>
    <w:rsid w:val="003C3A3F"/>
    <w:rsid w:val="003C5ABB"/>
    <w:rsid w:val="003D7C27"/>
    <w:rsid w:val="003E1DBB"/>
    <w:rsid w:val="003E236E"/>
    <w:rsid w:val="003E6A65"/>
    <w:rsid w:val="003E70DA"/>
    <w:rsid w:val="003E7267"/>
    <w:rsid w:val="003F520F"/>
    <w:rsid w:val="003F54E5"/>
    <w:rsid w:val="003F6E7B"/>
    <w:rsid w:val="004008CD"/>
    <w:rsid w:val="00414460"/>
    <w:rsid w:val="00415C8B"/>
    <w:rsid w:val="00416CBE"/>
    <w:rsid w:val="00420F9C"/>
    <w:rsid w:val="00431205"/>
    <w:rsid w:val="00432670"/>
    <w:rsid w:val="00435509"/>
    <w:rsid w:val="00440DDE"/>
    <w:rsid w:val="00440EB5"/>
    <w:rsid w:val="004431E1"/>
    <w:rsid w:val="00444235"/>
    <w:rsid w:val="00447472"/>
    <w:rsid w:val="0045157E"/>
    <w:rsid w:val="00455129"/>
    <w:rsid w:val="004571CA"/>
    <w:rsid w:val="00457649"/>
    <w:rsid w:val="004577D1"/>
    <w:rsid w:val="0046676C"/>
    <w:rsid w:val="004737EF"/>
    <w:rsid w:val="0048359E"/>
    <w:rsid w:val="00485298"/>
    <w:rsid w:val="00486C77"/>
    <w:rsid w:val="00487FB1"/>
    <w:rsid w:val="00492366"/>
    <w:rsid w:val="00494A64"/>
    <w:rsid w:val="004969F4"/>
    <w:rsid w:val="00496F3D"/>
    <w:rsid w:val="004A015E"/>
    <w:rsid w:val="004A169D"/>
    <w:rsid w:val="004A2733"/>
    <w:rsid w:val="004A36C2"/>
    <w:rsid w:val="004A4715"/>
    <w:rsid w:val="004A6E07"/>
    <w:rsid w:val="004B3631"/>
    <w:rsid w:val="004B3A96"/>
    <w:rsid w:val="004B7482"/>
    <w:rsid w:val="004C32E4"/>
    <w:rsid w:val="004C5D1A"/>
    <w:rsid w:val="004D1BDE"/>
    <w:rsid w:val="004E0929"/>
    <w:rsid w:val="004E1B6B"/>
    <w:rsid w:val="004F13BC"/>
    <w:rsid w:val="004F251E"/>
    <w:rsid w:val="005119E7"/>
    <w:rsid w:val="0051309F"/>
    <w:rsid w:val="00516A73"/>
    <w:rsid w:val="00517A5E"/>
    <w:rsid w:val="00521B8E"/>
    <w:rsid w:val="00525553"/>
    <w:rsid w:val="00526A40"/>
    <w:rsid w:val="00527E17"/>
    <w:rsid w:val="005324C9"/>
    <w:rsid w:val="005324DC"/>
    <w:rsid w:val="00536008"/>
    <w:rsid w:val="005369AE"/>
    <w:rsid w:val="00537EC8"/>
    <w:rsid w:val="005408A2"/>
    <w:rsid w:val="0054261D"/>
    <w:rsid w:val="00546F88"/>
    <w:rsid w:val="00550EE9"/>
    <w:rsid w:val="005532A8"/>
    <w:rsid w:val="005536E7"/>
    <w:rsid w:val="00554E26"/>
    <w:rsid w:val="00557F20"/>
    <w:rsid w:val="00561FE0"/>
    <w:rsid w:val="005631FE"/>
    <w:rsid w:val="00571090"/>
    <w:rsid w:val="005713ED"/>
    <w:rsid w:val="00573455"/>
    <w:rsid w:val="00575617"/>
    <w:rsid w:val="00576140"/>
    <w:rsid w:val="005805FE"/>
    <w:rsid w:val="00582D8F"/>
    <w:rsid w:val="0058553A"/>
    <w:rsid w:val="00585DBD"/>
    <w:rsid w:val="00592B0E"/>
    <w:rsid w:val="00593816"/>
    <w:rsid w:val="005942F9"/>
    <w:rsid w:val="005A0F22"/>
    <w:rsid w:val="005A1EEF"/>
    <w:rsid w:val="005A358F"/>
    <w:rsid w:val="005A4E42"/>
    <w:rsid w:val="005A674D"/>
    <w:rsid w:val="005B6BCB"/>
    <w:rsid w:val="005B7E86"/>
    <w:rsid w:val="005C0435"/>
    <w:rsid w:val="005C5A8D"/>
    <w:rsid w:val="005D0035"/>
    <w:rsid w:val="005D162A"/>
    <w:rsid w:val="005D4CB0"/>
    <w:rsid w:val="005D51FE"/>
    <w:rsid w:val="005E2240"/>
    <w:rsid w:val="005E2EF6"/>
    <w:rsid w:val="005E44BF"/>
    <w:rsid w:val="005E512C"/>
    <w:rsid w:val="005E72F9"/>
    <w:rsid w:val="005E761C"/>
    <w:rsid w:val="005F5665"/>
    <w:rsid w:val="005F7F99"/>
    <w:rsid w:val="00601BFE"/>
    <w:rsid w:val="00601F99"/>
    <w:rsid w:val="00604CB8"/>
    <w:rsid w:val="006069BF"/>
    <w:rsid w:val="00606C37"/>
    <w:rsid w:val="0061170E"/>
    <w:rsid w:val="006143BF"/>
    <w:rsid w:val="006157D0"/>
    <w:rsid w:val="0062473A"/>
    <w:rsid w:val="00624E1A"/>
    <w:rsid w:val="006256BE"/>
    <w:rsid w:val="00630E85"/>
    <w:rsid w:val="00643926"/>
    <w:rsid w:val="0064445C"/>
    <w:rsid w:val="00644762"/>
    <w:rsid w:val="00646420"/>
    <w:rsid w:val="006548CD"/>
    <w:rsid w:val="00655A01"/>
    <w:rsid w:val="0066031F"/>
    <w:rsid w:val="006616A8"/>
    <w:rsid w:val="00664008"/>
    <w:rsid w:val="00664171"/>
    <w:rsid w:val="006656FA"/>
    <w:rsid w:val="00667C54"/>
    <w:rsid w:val="00675286"/>
    <w:rsid w:val="00680598"/>
    <w:rsid w:val="00681195"/>
    <w:rsid w:val="0068165D"/>
    <w:rsid w:val="006827F9"/>
    <w:rsid w:val="0069120A"/>
    <w:rsid w:val="00693C1C"/>
    <w:rsid w:val="006A09A6"/>
    <w:rsid w:val="006A1BBE"/>
    <w:rsid w:val="006A28E0"/>
    <w:rsid w:val="006A385E"/>
    <w:rsid w:val="006A6C27"/>
    <w:rsid w:val="006B7453"/>
    <w:rsid w:val="006B7683"/>
    <w:rsid w:val="006C1166"/>
    <w:rsid w:val="006C3385"/>
    <w:rsid w:val="006C5181"/>
    <w:rsid w:val="006D015E"/>
    <w:rsid w:val="006D03BA"/>
    <w:rsid w:val="006D0C7A"/>
    <w:rsid w:val="006D3053"/>
    <w:rsid w:val="006E173B"/>
    <w:rsid w:val="006E668D"/>
    <w:rsid w:val="006F4080"/>
    <w:rsid w:val="006F4CBF"/>
    <w:rsid w:val="006F6186"/>
    <w:rsid w:val="006F7FA0"/>
    <w:rsid w:val="0070588C"/>
    <w:rsid w:val="00706378"/>
    <w:rsid w:val="00707DA7"/>
    <w:rsid w:val="007156C3"/>
    <w:rsid w:val="007157A4"/>
    <w:rsid w:val="00720AA2"/>
    <w:rsid w:val="0073005C"/>
    <w:rsid w:val="007376AD"/>
    <w:rsid w:val="00741D28"/>
    <w:rsid w:val="007448A6"/>
    <w:rsid w:val="007468BC"/>
    <w:rsid w:val="0074756F"/>
    <w:rsid w:val="00750161"/>
    <w:rsid w:val="00752FDF"/>
    <w:rsid w:val="00754A29"/>
    <w:rsid w:val="00765079"/>
    <w:rsid w:val="0076530E"/>
    <w:rsid w:val="00766D6A"/>
    <w:rsid w:val="007674FC"/>
    <w:rsid w:val="00771443"/>
    <w:rsid w:val="007805DB"/>
    <w:rsid w:val="007810C5"/>
    <w:rsid w:val="007826F3"/>
    <w:rsid w:val="00783013"/>
    <w:rsid w:val="00784BFE"/>
    <w:rsid w:val="00785C01"/>
    <w:rsid w:val="0078702C"/>
    <w:rsid w:val="00792487"/>
    <w:rsid w:val="007967FF"/>
    <w:rsid w:val="007978E7"/>
    <w:rsid w:val="007A1FB0"/>
    <w:rsid w:val="007A327C"/>
    <w:rsid w:val="007A4410"/>
    <w:rsid w:val="007A5BD9"/>
    <w:rsid w:val="007A5F76"/>
    <w:rsid w:val="007B2037"/>
    <w:rsid w:val="007B33C5"/>
    <w:rsid w:val="007B469E"/>
    <w:rsid w:val="007B695F"/>
    <w:rsid w:val="007C27A3"/>
    <w:rsid w:val="007C6A25"/>
    <w:rsid w:val="007C7D3F"/>
    <w:rsid w:val="007D3BD9"/>
    <w:rsid w:val="007D4A8D"/>
    <w:rsid w:val="007D6301"/>
    <w:rsid w:val="007D67C8"/>
    <w:rsid w:val="007D6A74"/>
    <w:rsid w:val="007D6B7C"/>
    <w:rsid w:val="007E008C"/>
    <w:rsid w:val="007E18EA"/>
    <w:rsid w:val="007F388A"/>
    <w:rsid w:val="007F43AA"/>
    <w:rsid w:val="007F4FD6"/>
    <w:rsid w:val="00802CBC"/>
    <w:rsid w:val="008042FC"/>
    <w:rsid w:val="00805BED"/>
    <w:rsid w:val="00806E3B"/>
    <w:rsid w:val="00810174"/>
    <w:rsid w:val="008136FB"/>
    <w:rsid w:val="00817D2C"/>
    <w:rsid w:val="00820ED5"/>
    <w:rsid w:val="00824E88"/>
    <w:rsid w:val="008313DD"/>
    <w:rsid w:val="008422F9"/>
    <w:rsid w:val="008438D7"/>
    <w:rsid w:val="00843D55"/>
    <w:rsid w:val="00844285"/>
    <w:rsid w:val="0084455F"/>
    <w:rsid w:val="00847493"/>
    <w:rsid w:val="0085058B"/>
    <w:rsid w:val="00851E38"/>
    <w:rsid w:val="00852E32"/>
    <w:rsid w:val="008558AE"/>
    <w:rsid w:val="00860338"/>
    <w:rsid w:val="00864C6C"/>
    <w:rsid w:val="00870A55"/>
    <w:rsid w:val="00870E8F"/>
    <w:rsid w:val="00871DCF"/>
    <w:rsid w:val="0087262D"/>
    <w:rsid w:val="00876147"/>
    <w:rsid w:val="00877802"/>
    <w:rsid w:val="00882050"/>
    <w:rsid w:val="0088757E"/>
    <w:rsid w:val="00890F61"/>
    <w:rsid w:val="00893702"/>
    <w:rsid w:val="00894D4A"/>
    <w:rsid w:val="0089539E"/>
    <w:rsid w:val="00895FCE"/>
    <w:rsid w:val="00897D8A"/>
    <w:rsid w:val="008A777F"/>
    <w:rsid w:val="008B18CC"/>
    <w:rsid w:val="008B6352"/>
    <w:rsid w:val="008C11A0"/>
    <w:rsid w:val="008C2F78"/>
    <w:rsid w:val="008C47D3"/>
    <w:rsid w:val="008C4F40"/>
    <w:rsid w:val="008C4FB6"/>
    <w:rsid w:val="008D0F89"/>
    <w:rsid w:val="008D4902"/>
    <w:rsid w:val="008E05BB"/>
    <w:rsid w:val="008E37A2"/>
    <w:rsid w:val="008E64E2"/>
    <w:rsid w:val="008F4137"/>
    <w:rsid w:val="008F43DF"/>
    <w:rsid w:val="008F4897"/>
    <w:rsid w:val="008F78D1"/>
    <w:rsid w:val="00906127"/>
    <w:rsid w:val="00914780"/>
    <w:rsid w:val="00915AF8"/>
    <w:rsid w:val="00917C43"/>
    <w:rsid w:val="00917E21"/>
    <w:rsid w:val="009319AC"/>
    <w:rsid w:val="00931E6A"/>
    <w:rsid w:val="00933866"/>
    <w:rsid w:val="00936DBD"/>
    <w:rsid w:val="00937F75"/>
    <w:rsid w:val="00940298"/>
    <w:rsid w:val="0094207E"/>
    <w:rsid w:val="00946831"/>
    <w:rsid w:val="00947114"/>
    <w:rsid w:val="00947EE8"/>
    <w:rsid w:val="00955E12"/>
    <w:rsid w:val="00956DA7"/>
    <w:rsid w:val="00956E78"/>
    <w:rsid w:val="00963CE1"/>
    <w:rsid w:val="00967015"/>
    <w:rsid w:val="00973139"/>
    <w:rsid w:val="00974626"/>
    <w:rsid w:val="009746F0"/>
    <w:rsid w:val="00977A1F"/>
    <w:rsid w:val="009808F1"/>
    <w:rsid w:val="009808F2"/>
    <w:rsid w:val="009853C9"/>
    <w:rsid w:val="00986033"/>
    <w:rsid w:val="00986E37"/>
    <w:rsid w:val="009875EE"/>
    <w:rsid w:val="00990BB5"/>
    <w:rsid w:val="009923A3"/>
    <w:rsid w:val="00993472"/>
    <w:rsid w:val="00996FCF"/>
    <w:rsid w:val="00997EAD"/>
    <w:rsid w:val="009A6DD6"/>
    <w:rsid w:val="009B102B"/>
    <w:rsid w:val="009B1FFB"/>
    <w:rsid w:val="009B340E"/>
    <w:rsid w:val="009B4B2F"/>
    <w:rsid w:val="009C2FB6"/>
    <w:rsid w:val="009C4056"/>
    <w:rsid w:val="009C48BA"/>
    <w:rsid w:val="009C59FB"/>
    <w:rsid w:val="009C7DD5"/>
    <w:rsid w:val="009D53D1"/>
    <w:rsid w:val="009D5EC9"/>
    <w:rsid w:val="009D6062"/>
    <w:rsid w:val="009D6EBD"/>
    <w:rsid w:val="009D7E1D"/>
    <w:rsid w:val="009E11E6"/>
    <w:rsid w:val="009E1DE4"/>
    <w:rsid w:val="009E5525"/>
    <w:rsid w:val="009E7528"/>
    <w:rsid w:val="009F253C"/>
    <w:rsid w:val="009F3170"/>
    <w:rsid w:val="009F4795"/>
    <w:rsid w:val="009F5E11"/>
    <w:rsid w:val="00A079FC"/>
    <w:rsid w:val="00A10D7A"/>
    <w:rsid w:val="00A136A4"/>
    <w:rsid w:val="00A13BC9"/>
    <w:rsid w:val="00A15771"/>
    <w:rsid w:val="00A159BD"/>
    <w:rsid w:val="00A21DF2"/>
    <w:rsid w:val="00A271A2"/>
    <w:rsid w:val="00A32F97"/>
    <w:rsid w:val="00A3453D"/>
    <w:rsid w:val="00A349E0"/>
    <w:rsid w:val="00A3697C"/>
    <w:rsid w:val="00A371D5"/>
    <w:rsid w:val="00A41C8C"/>
    <w:rsid w:val="00A42A73"/>
    <w:rsid w:val="00A500C6"/>
    <w:rsid w:val="00A52FE1"/>
    <w:rsid w:val="00A54721"/>
    <w:rsid w:val="00A564EF"/>
    <w:rsid w:val="00A6055B"/>
    <w:rsid w:val="00A656F6"/>
    <w:rsid w:val="00A66F9B"/>
    <w:rsid w:val="00A70510"/>
    <w:rsid w:val="00A712AE"/>
    <w:rsid w:val="00A739AB"/>
    <w:rsid w:val="00A752CB"/>
    <w:rsid w:val="00A75AAB"/>
    <w:rsid w:val="00A75F4B"/>
    <w:rsid w:val="00A77412"/>
    <w:rsid w:val="00A77656"/>
    <w:rsid w:val="00A81BF8"/>
    <w:rsid w:val="00A8385B"/>
    <w:rsid w:val="00A83EFC"/>
    <w:rsid w:val="00A879D3"/>
    <w:rsid w:val="00A94162"/>
    <w:rsid w:val="00A945A4"/>
    <w:rsid w:val="00A94EF5"/>
    <w:rsid w:val="00A95323"/>
    <w:rsid w:val="00A95B78"/>
    <w:rsid w:val="00A95D18"/>
    <w:rsid w:val="00A9733C"/>
    <w:rsid w:val="00AA451A"/>
    <w:rsid w:val="00AA6568"/>
    <w:rsid w:val="00AA687C"/>
    <w:rsid w:val="00AB609F"/>
    <w:rsid w:val="00AC33E2"/>
    <w:rsid w:val="00AC34D3"/>
    <w:rsid w:val="00AC3671"/>
    <w:rsid w:val="00AD1080"/>
    <w:rsid w:val="00AD3EF6"/>
    <w:rsid w:val="00AD7506"/>
    <w:rsid w:val="00AE1D5B"/>
    <w:rsid w:val="00AE237D"/>
    <w:rsid w:val="00AE3028"/>
    <w:rsid w:val="00AE4CC6"/>
    <w:rsid w:val="00AE4D9D"/>
    <w:rsid w:val="00AE6580"/>
    <w:rsid w:val="00AE7DE4"/>
    <w:rsid w:val="00AF0895"/>
    <w:rsid w:val="00AF0955"/>
    <w:rsid w:val="00AF326D"/>
    <w:rsid w:val="00AF506D"/>
    <w:rsid w:val="00B00B30"/>
    <w:rsid w:val="00B01502"/>
    <w:rsid w:val="00B0415D"/>
    <w:rsid w:val="00B04C28"/>
    <w:rsid w:val="00B128C5"/>
    <w:rsid w:val="00B14EA7"/>
    <w:rsid w:val="00B20991"/>
    <w:rsid w:val="00B22C1B"/>
    <w:rsid w:val="00B24253"/>
    <w:rsid w:val="00B3239A"/>
    <w:rsid w:val="00B42522"/>
    <w:rsid w:val="00B43046"/>
    <w:rsid w:val="00B4620D"/>
    <w:rsid w:val="00B51E17"/>
    <w:rsid w:val="00B54211"/>
    <w:rsid w:val="00B576D8"/>
    <w:rsid w:val="00B6001C"/>
    <w:rsid w:val="00B60EC7"/>
    <w:rsid w:val="00B62920"/>
    <w:rsid w:val="00B6311C"/>
    <w:rsid w:val="00B66B13"/>
    <w:rsid w:val="00B676B0"/>
    <w:rsid w:val="00B7052A"/>
    <w:rsid w:val="00B7109F"/>
    <w:rsid w:val="00B73557"/>
    <w:rsid w:val="00B76FA8"/>
    <w:rsid w:val="00B823BC"/>
    <w:rsid w:val="00B82B00"/>
    <w:rsid w:val="00B856B2"/>
    <w:rsid w:val="00B85894"/>
    <w:rsid w:val="00B90FFE"/>
    <w:rsid w:val="00B91080"/>
    <w:rsid w:val="00B91109"/>
    <w:rsid w:val="00B95CBB"/>
    <w:rsid w:val="00BA1195"/>
    <w:rsid w:val="00BA4DDD"/>
    <w:rsid w:val="00BA5600"/>
    <w:rsid w:val="00BA7878"/>
    <w:rsid w:val="00BA7AA3"/>
    <w:rsid w:val="00BB277D"/>
    <w:rsid w:val="00BB3FA0"/>
    <w:rsid w:val="00BB4325"/>
    <w:rsid w:val="00BB5562"/>
    <w:rsid w:val="00BB7678"/>
    <w:rsid w:val="00BB7E96"/>
    <w:rsid w:val="00BC1AC0"/>
    <w:rsid w:val="00BC4A71"/>
    <w:rsid w:val="00BC597F"/>
    <w:rsid w:val="00BC5D48"/>
    <w:rsid w:val="00BC6812"/>
    <w:rsid w:val="00BC687F"/>
    <w:rsid w:val="00BD5252"/>
    <w:rsid w:val="00BD5B9C"/>
    <w:rsid w:val="00BD71FD"/>
    <w:rsid w:val="00BD7F7F"/>
    <w:rsid w:val="00BD7FFB"/>
    <w:rsid w:val="00BE0F61"/>
    <w:rsid w:val="00BE2131"/>
    <w:rsid w:val="00BE3034"/>
    <w:rsid w:val="00BE5A2B"/>
    <w:rsid w:val="00BE5FD1"/>
    <w:rsid w:val="00BF2CD1"/>
    <w:rsid w:val="00BF36F2"/>
    <w:rsid w:val="00BF4381"/>
    <w:rsid w:val="00C014F6"/>
    <w:rsid w:val="00C059A8"/>
    <w:rsid w:val="00C06FA2"/>
    <w:rsid w:val="00C1328B"/>
    <w:rsid w:val="00C148EE"/>
    <w:rsid w:val="00C16139"/>
    <w:rsid w:val="00C16A4F"/>
    <w:rsid w:val="00C23A16"/>
    <w:rsid w:val="00C26AF0"/>
    <w:rsid w:val="00C32011"/>
    <w:rsid w:val="00C3555B"/>
    <w:rsid w:val="00C50D49"/>
    <w:rsid w:val="00C54C59"/>
    <w:rsid w:val="00C56BE3"/>
    <w:rsid w:val="00C60299"/>
    <w:rsid w:val="00C6029E"/>
    <w:rsid w:val="00C61621"/>
    <w:rsid w:val="00C621CC"/>
    <w:rsid w:val="00C73CA2"/>
    <w:rsid w:val="00C76BC4"/>
    <w:rsid w:val="00C82F33"/>
    <w:rsid w:val="00C943B1"/>
    <w:rsid w:val="00C9597D"/>
    <w:rsid w:val="00C96E92"/>
    <w:rsid w:val="00C9786E"/>
    <w:rsid w:val="00CA2969"/>
    <w:rsid w:val="00CA29F6"/>
    <w:rsid w:val="00CA68F8"/>
    <w:rsid w:val="00CB2755"/>
    <w:rsid w:val="00CB51D0"/>
    <w:rsid w:val="00CD4446"/>
    <w:rsid w:val="00CD603E"/>
    <w:rsid w:val="00CD6BA0"/>
    <w:rsid w:val="00CE2D0C"/>
    <w:rsid w:val="00CE40FB"/>
    <w:rsid w:val="00CE4CDD"/>
    <w:rsid w:val="00CE5641"/>
    <w:rsid w:val="00CE75A5"/>
    <w:rsid w:val="00CF00B1"/>
    <w:rsid w:val="00CF0626"/>
    <w:rsid w:val="00CF23BD"/>
    <w:rsid w:val="00CF2528"/>
    <w:rsid w:val="00CF27C7"/>
    <w:rsid w:val="00CF3742"/>
    <w:rsid w:val="00CF4ADA"/>
    <w:rsid w:val="00CF5F85"/>
    <w:rsid w:val="00CF6539"/>
    <w:rsid w:val="00CF6AAC"/>
    <w:rsid w:val="00CF6E86"/>
    <w:rsid w:val="00CF7465"/>
    <w:rsid w:val="00CF7AE8"/>
    <w:rsid w:val="00D01977"/>
    <w:rsid w:val="00D0339E"/>
    <w:rsid w:val="00D05172"/>
    <w:rsid w:val="00D0690D"/>
    <w:rsid w:val="00D07ACA"/>
    <w:rsid w:val="00D07B74"/>
    <w:rsid w:val="00D07EF7"/>
    <w:rsid w:val="00D162E8"/>
    <w:rsid w:val="00D23282"/>
    <w:rsid w:val="00D24791"/>
    <w:rsid w:val="00D25CD0"/>
    <w:rsid w:val="00D26329"/>
    <w:rsid w:val="00D4018E"/>
    <w:rsid w:val="00D41A6C"/>
    <w:rsid w:val="00D42AFA"/>
    <w:rsid w:val="00D42C7E"/>
    <w:rsid w:val="00D43376"/>
    <w:rsid w:val="00D5510A"/>
    <w:rsid w:val="00D648AD"/>
    <w:rsid w:val="00D64FB8"/>
    <w:rsid w:val="00D70959"/>
    <w:rsid w:val="00D7516A"/>
    <w:rsid w:val="00D766D0"/>
    <w:rsid w:val="00D77FAD"/>
    <w:rsid w:val="00D80AF1"/>
    <w:rsid w:val="00D8795A"/>
    <w:rsid w:val="00D87D6F"/>
    <w:rsid w:val="00D92EB5"/>
    <w:rsid w:val="00DA0EC9"/>
    <w:rsid w:val="00DA1538"/>
    <w:rsid w:val="00DA30FF"/>
    <w:rsid w:val="00DB05C1"/>
    <w:rsid w:val="00DB1C2C"/>
    <w:rsid w:val="00DB6315"/>
    <w:rsid w:val="00DB677F"/>
    <w:rsid w:val="00DC100E"/>
    <w:rsid w:val="00DC4A9E"/>
    <w:rsid w:val="00DC4ABD"/>
    <w:rsid w:val="00DC4F8B"/>
    <w:rsid w:val="00DC6978"/>
    <w:rsid w:val="00DD3B92"/>
    <w:rsid w:val="00DD56D9"/>
    <w:rsid w:val="00DE482A"/>
    <w:rsid w:val="00DE5418"/>
    <w:rsid w:val="00DE57B7"/>
    <w:rsid w:val="00E060E1"/>
    <w:rsid w:val="00E0661B"/>
    <w:rsid w:val="00E073B4"/>
    <w:rsid w:val="00E106CC"/>
    <w:rsid w:val="00E111CE"/>
    <w:rsid w:val="00E15987"/>
    <w:rsid w:val="00E16AC7"/>
    <w:rsid w:val="00E16FEC"/>
    <w:rsid w:val="00E201DF"/>
    <w:rsid w:val="00E208EA"/>
    <w:rsid w:val="00E21D57"/>
    <w:rsid w:val="00E23C02"/>
    <w:rsid w:val="00E264EA"/>
    <w:rsid w:val="00E30AA2"/>
    <w:rsid w:val="00E30DCC"/>
    <w:rsid w:val="00E35768"/>
    <w:rsid w:val="00E3584C"/>
    <w:rsid w:val="00E36141"/>
    <w:rsid w:val="00E36660"/>
    <w:rsid w:val="00E40FDB"/>
    <w:rsid w:val="00E419A9"/>
    <w:rsid w:val="00E41F9A"/>
    <w:rsid w:val="00E44D49"/>
    <w:rsid w:val="00E50190"/>
    <w:rsid w:val="00E503A4"/>
    <w:rsid w:val="00E57F66"/>
    <w:rsid w:val="00E61190"/>
    <w:rsid w:val="00E62F2C"/>
    <w:rsid w:val="00E64C5B"/>
    <w:rsid w:val="00E662C0"/>
    <w:rsid w:val="00E714DE"/>
    <w:rsid w:val="00E7495E"/>
    <w:rsid w:val="00E7682A"/>
    <w:rsid w:val="00E80816"/>
    <w:rsid w:val="00E836C0"/>
    <w:rsid w:val="00E84B1F"/>
    <w:rsid w:val="00E90E7A"/>
    <w:rsid w:val="00E91D71"/>
    <w:rsid w:val="00E92C83"/>
    <w:rsid w:val="00E93D52"/>
    <w:rsid w:val="00E96ACD"/>
    <w:rsid w:val="00E97077"/>
    <w:rsid w:val="00EA1AB5"/>
    <w:rsid w:val="00EA2834"/>
    <w:rsid w:val="00EA6D7F"/>
    <w:rsid w:val="00EB2EAE"/>
    <w:rsid w:val="00EB55B3"/>
    <w:rsid w:val="00EB58CE"/>
    <w:rsid w:val="00EB7748"/>
    <w:rsid w:val="00EC1806"/>
    <w:rsid w:val="00EC5BA3"/>
    <w:rsid w:val="00EC5F9C"/>
    <w:rsid w:val="00EC7DC3"/>
    <w:rsid w:val="00ED2D06"/>
    <w:rsid w:val="00ED3BCC"/>
    <w:rsid w:val="00ED423F"/>
    <w:rsid w:val="00ED57FB"/>
    <w:rsid w:val="00ED672F"/>
    <w:rsid w:val="00EE0162"/>
    <w:rsid w:val="00EE03F3"/>
    <w:rsid w:val="00EE1281"/>
    <w:rsid w:val="00EE2BDB"/>
    <w:rsid w:val="00EE4486"/>
    <w:rsid w:val="00EE583C"/>
    <w:rsid w:val="00EE7322"/>
    <w:rsid w:val="00EF1A12"/>
    <w:rsid w:val="00EF59CE"/>
    <w:rsid w:val="00EF5CFA"/>
    <w:rsid w:val="00EF5E90"/>
    <w:rsid w:val="00F00AC8"/>
    <w:rsid w:val="00F033BD"/>
    <w:rsid w:val="00F07875"/>
    <w:rsid w:val="00F11FBB"/>
    <w:rsid w:val="00F122F3"/>
    <w:rsid w:val="00F13E17"/>
    <w:rsid w:val="00F1425A"/>
    <w:rsid w:val="00F22A4F"/>
    <w:rsid w:val="00F35882"/>
    <w:rsid w:val="00F363BD"/>
    <w:rsid w:val="00F37049"/>
    <w:rsid w:val="00F37DF2"/>
    <w:rsid w:val="00F41538"/>
    <w:rsid w:val="00F4172F"/>
    <w:rsid w:val="00F46F30"/>
    <w:rsid w:val="00F47F66"/>
    <w:rsid w:val="00F57FBA"/>
    <w:rsid w:val="00F6462B"/>
    <w:rsid w:val="00F64FDE"/>
    <w:rsid w:val="00F705C8"/>
    <w:rsid w:val="00F80F0C"/>
    <w:rsid w:val="00F8451D"/>
    <w:rsid w:val="00F854C2"/>
    <w:rsid w:val="00F855A2"/>
    <w:rsid w:val="00F8712F"/>
    <w:rsid w:val="00F9650F"/>
    <w:rsid w:val="00F97987"/>
    <w:rsid w:val="00FA1705"/>
    <w:rsid w:val="00FA28C9"/>
    <w:rsid w:val="00FA4B99"/>
    <w:rsid w:val="00FA4F40"/>
    <w:rsid w:val="00FA72E9"/>
    <w:rsid w:val="00FA775B"/>
    <w:rsid w:val="00FB34CB"/>
    <w:rsid w:val="00FB6D30"/>
    <w:rsid w:val="00FC3936"/>
    <w:rsid w:val="00FC3FC0"/>
    <w:rsid w:val="00FD190F"/>
    <w:rsid w:val="00FD334E"/>
    <w:rsid w:val="00FD48F0"/>
    <w:rsid w:val="00FE1E10"/>
    <w:rsid w:val="00FE3C5B"/>
    <w:rsid w:val="00FE49D7"/>
    <w:rsid w:val="00FE76E3"/>
    <w:rsid w:val="00FF07B3"/>
    <w:rsid w:val="00FF3041"/>
    <w:rsid w:val="00FF4A30"/>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27C514"/>
  <w15:docId w15:val="{42A6F2DD-85D7-4B4A-9DED-70466DD5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0401E7"/>
    <w:rPr>
      <w:sz w:val="24"/>
    </w:rPr>
  </w:style>
  <w:style w:type="paragraph" w:styleId="1">
    <w:name w:val="heading 1"/>
    <w:basedOn w:val="a0"/>
    <w:next w:val="2"/>
    <w:link w:val="11"/>
    <w:qFormat/>
    <w:rsid w:val="000C699C"/>
    <w:pPr>
      <w:keepNext/>
      <w:keepLines/>
      <w:numPr>
        <w:numId w:val="18"/>
      </w:numPr>
      <w:suppressAutoHyphens/>
      <w:autoSpaceDN w:val="0"/>
      <w:adjustRightInd w:val="0"/>
      <w:spacing w:before="240" w:after="240" w:line="360" w:lineRule="auto"/>
      <w:jc w:val="both"/>
      <w:textAlignment w:val="baseline"/>
      <w:outlineLvl w:val="0"/>
    </w:pPr>
    <w:rPr>
      <w:rFonts w:ascii="Times New Roman Полужирный" w:hAnsi="Times New Roman Полужирный" w:cs="Arial"/>
      <w:b/>
      <w:bCs/>
      <w:kern w:val="32"/>
      <w:szCs w:val="32"/>
    </w:rPr>
  </w:style>
  <w:style w:type="paragraph" w:styleId="2">
    <w:name w:val="heading 2"/>
    <w:basedOn w:val="a0"/>
    <w:next w:val="30"/>
    <w:link w:val="22"/>
    <w:qFormat/>
    <w:rsid w:val="00F6462B"/>
    <w:pPr>
      <w:keepNext/>
      <w:keepLines/>
      <w:numPr>
        <w:ilvl w:val="1"/>
        <w:numId w:val="18"/>
      </w:numPr>
      <w:suppressAutoHyphens/>
      <w:autoSpaceDN w:val="0"/>
      <w:adjustRightInd w:val="0"/>
      <w:spacing w:before="240" w:after="240" w:line="360" w:lineRule="auto"/>
      <w:jc w:val="both"/>
      <w:textAlignment w:val="baseline"/>
      <w:outlineLvl w:val="1"/>
    </w:pPr>
    <w:rPr>
      <w:rFonts w:cs="Arial"/>
      <w:b/>
      <w:bCs/>
      <w:iCs/>
      <w:szCs w:val="28"/>
    </w:rPr>
  </w:style>
  <w:style w:type="paragraph" w:styleId="30">
    <w:name w:val="heading 3"/>
    <w:basedOn w:val="a0"/>
    <w:next w:val="a0"/>
    <w:link w:val="32"/>
    <w:qFormat/>
    <w:rsid w:val="00F6462B"/>
    <w:pPr>
      <w:keepNext/>
      <w:keepLines/>
      <w:numPr>
        <w:ilvl w:val="2"/>
        <w:numId w:val="18"/>
      </w:numPr>
      <w:suppressAutoHyphens/>
      <w:autoSpaceDN w:val="0"/>
      <w:adjustRightInd w:val="0"/>
      <w:spacing w:before="240" w:after="240" w:line="360" w:lineRule="auto"/>
      <w:jc w:val="both"/>
      <w:textAlignment w:val="baseline"/>
      <w:outlineLvl w:val="2"/>
    </w:pPr>
    <w:rPr>
      <w:rFonts w:cs="Arial"/>
      <w:b/>
      <w:bCs/>
      <w:szCs w:val="26"/>
    </w:rPr>
  </w:style>
  <w:style w:type="paragraph" w:styleId="4">
    <w:name w:val="heading 4"/>
    <w:basedOn w:val="a0"/>
    <w:next w:val="a0"/>
    <w:link w:val="41"/>
    <w:qFormat/>
    <w:rsid w:val="00F6462B"/>
    <w:pPr>
      <w:keepNext/>
      <w:keepLines/>
      <w:numPr>
        <w:ilvl w:val="3"/>
        <w:numId w:val="18"/>
      </w:numPr>
      <w:tabs>
        <w:tab w:val="left" w:pos="993"/>
      </w:tabs>
      <w:suppressAutoHyphens/>
      <w:autoSpaceDN w:val="0"/>
      <w:adjustRightInd w:val="0"/>
      <w:spacing w:before="240" w:after="240" w:line="360" w:lineRule="auto"/>
      <w:jc w:val="both"/>
      <w:textAlignment w:val="baseline"/>
      <w:outlineLvl w:val="3"/>
    </w:pPr>
    <w:rPr>
      <w:rFonts w:cs="Arial"/>
      <w:b/>
      <w:bCs/>
      <w:szCs w:val="26"/>
    </w:rPr>
  </w:style>
  <w:style w:type="paragraph" w:styleId="5">
    <w:name w:val="heading 5"/>
    <w:basedOn w:val="a0"/>
    <w:next w:val="a0"/>
    <w:link w:val="51"/>
    <w:qFormat/>
    <w:rsid w:val="00F6462B"/>
    <w:pPr>
      <w:keepNext/>
      <w:keepLines/>
      <w:numPr>
        <w:ilvl w:val="4"/>
        <w:numId w:val="18"/>
      </w:numPr>
      <w:suppressAutoHyphens/>
      <w:autoSpaceDN w:val="0"/>
      <w:adjustRightInd w:val="0"/>
      <w:spacing w:before="240" w:after="240" w:line="360" w:lineRule="auto"/>
      <w:jc w:val="both"/>
      <w:textAlignment w:val="baseline"/>
      <w:outlineLvl w:val="4"/>
    </w:pPr>
    <w:rPr>
      <w:rFonts w:cs="Arial"/>
      <w:b/>
      <w:bCs/>
      <w:szCs w:val="26"/>
    </w:rPr>
  </w:style>
  <w:style w:type="paragraph" w:styleId="6">
    <w:name w:val="heading 6"/>
    <w:basedOn w:val="a0"/>
    <w:next w:val="a0"/>
    <w:link w:val="60"/>
    <w:qFormat/>
    <w:rsid w:val="00F6462B"/>
    <w:pPr>
      <w:keepNext/>
      <w:keepLines/>
      <w:numPr>
        <w:ilvl w:val="5"/>
        <w:numId w:val="18"/>
      </w:numPr>
      <w:suppressAutoHyphens/>
      <w:autoSpaceDN w:val="0"/>
      <w:adjustRightInd w:val="0"/>
      <w:spacing w:before="240" w:after="240" w:line="360" w:lineRule="auto"/>
      <w:jc w:val="both"/>
      <w:textAlignment w:val="baseline"/>
      <w:outlineLvl w:val="5"/>
    </w:pPr>
    <w:rPr>
      <w:b/>
      <w:szCs w:val="24"/>
    </w:rPr>
  </w:style>
  <w:style w:type="paragraph" w:styleId="7">
    <w:name w:val="heading 7"/>
    <w:basedOn w:val="a0"/>
    <w:next w:val="a1"/>
    <w:autoRedefine/>
    <w:qFormat/>
    <w:rsid w:val="002E4888"/>
    <w:pPr>
      <w:numPr>
        <w:ilvl w:val="6"/>
        <w:numId w:val="18"/>
      </w:numPr>
      <w:spacing w:line="360" w:lineRule="auto"/>
      <w:jc w:val="both"/>
      <w:outlineLvl w:val="6"/>
    </w:pPr>
  </w:style>
  <w:style w:type="paragraph" w:styleId="8">
    <w:name w:val="heading 8"/>
    <w:basedOn w:val="a0"/>
    <w:next w:val="a0"/>
    <w:link w:val="80"/>
    <w:qFormat/>
    <w:rsid w:val="00F8451D"/>
    <w:pPr>
      <w:numPr>
        <w:ilvl w:val="7"/>
        <w:numId w:val="18"/>
      </w:numPr>
      <w:spacing w:before="240" w:after="60"/>
      <w:outlineLvl w:val="7"/>
    </w:pPr>
    <w:rPr>
      <w:rFonts w:ascii="Arial" w:hAnsi="Arial"/>
      <w:i/>
    </w:rPr>
  </w:style>
  <w:style w:type="paragraph" w:styleId="9">
    <w:name w:val="heading 9"/>
    <w:basedOn w:val="a0"/>
    <w:next w:val="a0"/>
    <w:qFormat/>
    <w:rsid w:val="00F8451D"/>
    <w:pPr>
      <w:numPr>
        <w:ilvl w:val="8"/>
        <w:numId w:val="18"/>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autoRedefine/>
    <w:rsid w:val="00914780"/>
    <w:pPr>
      <w:spacing w:line="360" w:lineRule="auto"/>
      <w:ind w:left="142" w:firstLine="927"/>
      <w:jc w:val="both"/>
    </w:pPr>
    <w:rPr>
      <w:sz w:val="24"/>
    </w:rPr>
  </w:style>
  <w:style w:type="paragraph" w:styleId="a6">
    <w:name w:val="header"/>
    <w:link w:val="a7"/>
    <w:autoRedefine/>
    <w:uiPriority w:val="99"/>
    <w:rsid w:val="000401E7"/>
    <w:pPr>
      <w:tabs>
        <w:tab w:val="center" w:pos="4677"/>
        <w:tab w:val="right" w:pos="9355"/>
      </w:tabs>
      <w:jc w:val="center"/>
    </w:pPr>
    <w:rPr>
      <w:noProof/>
      <w:sz w:val="24"/>
      <w:szCs w:val="28"/>
    </w:rPr>
  </w:style>
  <w:style w:type="paragraph" w:styleId="a8">
    <w:name w:val="footer"/>
    <w:link w:val="a9"/>
    <w:autoRedefine/>
    <w:uiPriority w:val="99"/>
    <w:rsid w:val="00F8451D"/>
    <w:pPr>
      <w:tabs>
        <w:tab w:val="center" w:pos="4677"/>
        <w:tab w:val="right" w:pos="9355"/>
      </w:tabs>
      <w:jc w:val="center"/>
    </w:pPr>
    <w:rPr>
      <w:sz w:val="28"/>
    </w:rPr>
  </w:style>
  <w:style w:type="character" w:customStyle="1" w:styleId="a9">
    <w:name w:val="Нижний колонтитул Знак"/>
    <w:basedOn w:val="a2"/>
    <w:link w:val="a8"/>
    <w:uiPriority w:val="99"/>
    <w:rsid w:val="00F8451D"/>
    <w:rPr>
      <w:sz w:val="28"/>
    </w:rPr>
  </w:style>
  <w:style w:type="paragraph" w:styleId="a">
    <w:name w:val="List"/>
    <w:autoRedefine/>
    <w:rsid w:val="003E7267"/>
    <w:pPr>
      <w:numPr>
        <w:numId w:val="23"/>
      </w:numPr>
      <w:spacing w:line="360" w:lineRule="auto"/>
      <w:jc w:val="both"/>
    </w:pPr>
    <w:rPr>
      <w:sz w:val="24"/>
    </w:rPr>
  </w:style>
  <w:style w:type="paragraph" w:customStyle="1" w:styleId="aa">
    <w:name w:val="Таблица"/>
    <w:basedOn w:val="ab"/>
    <w:autoRedefine/>
    <w:rsid w:val="000401E7"/>
    <w:pPr>
      <w:keepNext/>
    </w:pPr>
    <w:rPr>
      <w:b w:val="0"/>
      <w:color w:val="auto"/>
      <w:sz w:val="24"/>
      <w:szCs w:val="28"/>
    </w:rPr>
  </w:style>
  <w:style w:type="paragraph" w:customStyle="1" w:styleId="ac">
    <w:name w:val="Рисунок"/>
    <w:next w:val="a0"/>
    <w:autoRedefine/>
    <w:rsid w:val="000E48BD"/>
    <w:pPr>
      <w:keepNext/>
      <w:tabs>
        <w:tab w:val="decimal" w:pos="10206"/>
      </w:tabs>
      <w:suppressAutoHyphens/>
      <w:spacing w:before="360" w:after="480"/>
      <w:jc w:val="center"/>
    </w:pPr>
    <w:rPr>
      <w:sz w:val="24"/>
    </w:rPr>
  </w:style>
  <w:style w:type="paragraph" w:styleId="21">
    <w:name w:val="List 2"/>
    <w:autoRedefine/>
    <w:rsid w:val="009C59FB"/>
    <w:pPr>
      <w:numPr>
        <w:numId w:val="3"/>
      </w:numPr>
      <w:tabs>
        <w:tab w:val="left" w:pos="1531"/>
      </w:tabs>
      <w:spacing w:line="360" w:lineRule="auto"/>
      <w:jc w:val="both"/>
    </w:pPr>
    <w:rPr>
      <w:sz w:val="24"/>
    </w:rPr>
  </w:style>
  <w:style w:type="paragraph" w:styleId="3">
    <w:name w:val="List 3"/>
    <w:autoRedefine/>
    <w:rsid w:val="000401E7"/>
    <w:pPr>
      <w:numPr>
        <w:numId w:val="4"/>
      </w:numPr>
      <w:tabs>
        <w:tab w:val="left" w:pos="2155"/>
      </w:tabs>
      <w:spacing w:line="360" w:lineRule="auto"/>
      <w:ind w:left="1361"/>
      <w:jc w:val="both"/>
    </w:pPr>
    <w:rPr>
      <w:sz w:val="24"/>
    </w:rPr>
  </w:style>
  <w:style w:type="character" w:styleId="ad">
    <w:name w:val="page number"/>
    <w:basedOn w:val="a2"/>
    <w:rsid w:val="00F8451D"/>
  </w:style>
  <w:style w:type="paragraph" w:customStyle="1" w:styleId="ae">
    <w:name w:val="Пример"/>
    <w:basedOn w:val="a1"/>
    <w:next w:val="a1"/>
    <w:autoRedefine/>
    <w:rsid w:val="00F8451D"/>
    <w:pPr>
      <w:keepNext/>
    </w:pPr>
    <w:rPr>
      <w:b/>
      <w:i/>
    </w:rPr>
  </w:style>
  <w:style w:type="paragraph" w:customStyle="1" w:styleId="12">
    <w:name w:val="Заголовок1"/>
    <w:basedOn w:val="1"/>
    <w:next w:val="a1"/>
    <w:autoRedefine/>
    <w:rsid w:val="00F8451D"/>
    <w:pPr>
      <w:numPr>
        <w:numId w:val="0"/>
      </w:numPr>
      <w:jc w:val="center"/>
    </w:pPr>
  </w:style>
  <w:style w:type="table" w:styleId="af">
    <w:name w:val="Table Grid"/>
    <w:basedOn w:val="a3"/>
    <w:uiPriority w:val="39"/>
    <w:rsid w:val="00F84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0"/>
    <w:next w:val="a0"/>
    <w:autoRedefine/>
    <w:uiPriority w:val="39"/>
    <w:rsid w:val="00E36141"/>
    <w:pPr>
      <w:tabs>
        <w:tab w:val="right" w:leader="dot" w:pos="9628"/>
      </w:tabs>
      <w:spacing w:line="360" w:lineRule="auto"/>
    </w:pPr>
  </w:style>
  <w:style w:type="paragraph" w:styleId="23">
    <w:name w:val="toc 2"/>
    <w:basedOn w:val="a0"/>
    <w:next w:val="a0"/>
    <w:autoRedefine/>
    <w:uiPriority w:val="39"/>
    <w:rsid w:val="00B90FFE"/>
    <w:pPr>
      <w:tabs>
        <w:tab w:val="decimal" w:leader="dot" w:pos="9639"/>
      </w:tabs>
      <w:spacing w:line="360" w:lineRule="auto"/>
      <w:ind w:left="170"/>
    </w:pPr>
  </w:style>
  <w:style w:type="paragraph" w:styleId="33">
    <w:name w:val="toc 3"/>
    <w:basedOn w:val="a0"/>
    <w:next w:val="a0"/>
    <w:autoRedefine/>
    <w:uiPriority w:val="39"/>
    <w:rsid w:val="00B90FFE"/>
    <w:pPr>
      <w:tabs>
        <w:tab w:val="right" w:leader="dot" w:pos="9628"/>
      </w:tabs>
      <w:spacing w:line="360" w:lineRule="auto"/>
      <w:ind w:left="340"/>
    </w:pPr>
  </w:style>
  <w:style w:type="character" w:styleId="af0">
    <w:name w:val="Hyperlink"/>
    <w:basedOn w:val="a2"/>
    <w:uiPriority w:val="99"/>
    <w:rsid w:val="00F8451D"/>
    <w:rPr>
      <w:color w:val="0000FF"/>
      <w:u w:val="single"/>
    </w:rPr>
  </w:style>
  <w:style w:type="paragraph" w:customStyle="1" w:styleId="24">
    <w:name w:val="Список 2_"/>
    <w:basedOn w:val="21"/>
    <w:autoRedefine/>
    <w:rsid w:val="00F8451D"/>
    <w:pPr>
      <w:numPr>
        <w:numId w:val="0"/>
      </w:numPr>
      <w:ind w:left="1361"/>
    </w:pPr>
  </w:style>
  <w:style w:type="paragraph" w:customStyle="1" w:styleId="34">
    <w:name w:val="Список 3_"/>
    <w:basedOn w:val="3"/>
    <w:autoRedefine/>
    <w:rsid w:val="00F8451D"/>
    <w:pPr>
      <w:numPr>
        <w:numId w:val="0"/>
      </w:numPr>
      <w:ind w:left="2041"/>
    </w:pPr>
  </w:style>
  <w:style w:type="paragraph" w:customStyle="1" w:styleId="af1">
    <w:name w:val="Рисунок_"/>
    <w:basedOn w:val="ac"/>
    <w:next w:val="ac"/>
    <w:autoRedefine/>
    <w:qFormat/>
    <w:rsid w:val="00F8451D"/>
    <w:pPr>
      <w:spacing w:before="600" w:after="0"/>
    </w:pPr>
    <w:rPr>
      <w:noProof/>
    </w:rPr>
  </w:style>
  <w:style w:type="paragraph" w:customStyle="1" w:styleId="af2">
    <w:name w:val="Рисунок__"/>
    <w:basedOn w:val="ac"/>
    <w:next w:val="ac"/>
    <w:autoRedefine/>
    <w:qFormat/>
    <w:rsid w:val="00F8451D"/>
    <w:pPr>
      <w:spacing w:before="480" w:after="0"/>
    </w:pPr>
  </w:style>
  <w:style w:type="paragraph" w:customStyle="1" w:styleId="af3">
    <w:name w:val="Примечание"/>
    <w:basedOn w:val="a1"/>
    <w:next w:val="a1"/>
    <w:autoRedefine/>
    <w:qFormat/>
    <w:rsid w:val="00F8451D"/>
    <w:rPr>
      <w:spacing w:val="40"/>
    </w:rPr>
  </w:style>
  <w:style w:type="character" w:customStyle="1" w:styleId="a5">
    <w:name w:val="Основной текст Знак"/>
    <w:basedOn w:val="a2"/>
    <w:link w:val="a1"/>
    <w:rsid w:val="00914780"/>
    <w:rPr>
      <w:sz w:val="24"/>
    </w:rPr>
  </w:style>
  <w:style w:type="paragraph" w:styleId="af4">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5"/>
    <w:rsid w:val="00F8451D"/>
    <w:rPr>
      <w:sz w:val="20"/>
    </w:rPr>
  </w:style>
  <w:style w:type="character" w:customStyle="1" w:styleId="af5">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2"/>
    <w:link w:val="af4"/>
    <w:rsid w:val="00F8451D"/>
  </w:style>
  <w:style w:type="character" w:styleId="af6">
    <w:name w:val="footnote reference"/>
    <w:basedOn w:val="a2"/>
    <w:rsid w:val="00F8451D"/>
    <w:rPr>
      <w:vertAlign w:val="superscript"/>
    </w:rPr>
  </w:style>
  <w:style w:type="paragraph" w:customStyle="1" w:styleId="af7">
    <w:name w:val="Формула"/>
    <w:basedOn w:val="a1"/>
    <w:next w:val="a1"/>
    <w:autoRedefine/>
    <w:qFormat/>
    <w:rsid w:val="00F8451D"/>
    <w:pPr>
      <w:tabs>
        <w:tab w:val="center" w:pos="4820"/>
        <w:tab w:val="right" w:pos="9639"/>
      </w:tabs>
      <w:spacing w:before="240" w:after="240"/>
    </w:pPr>
  </w:style>
  <w:style w:type="paragraph" w:styleId="ab">
    <w:name w:val="caption"/>
    <w:basedOn w:val="a0"/>
    <w:next w:val="a0"/>
    <w:qFormat/>
    <w:rsid w:val="00F8451D"/>
    <w:pPr>
      <w:spacing w:after="200"/>
    </w:pPr>
    <w:rPr>
      <w:b/>
      <w:bCs/>
      <w:color w:val="4F81BD" w:themeColor="accent1"/>
      <w:sz w:val="18"/>
      <w:szCs w:val="18"/>
    </w:rPr>
  </w:style>
  <w:style w:type="character" w:styleId="af8">
    <w:name w:val="annotation reference"/>
    <w:basedOn w:val="a2"/>
    <w:semiHidden/>
    <w:unhideWhenUsed/>
    <w:rsid w:val="00252845"/>
    <w:rPr>
      <w:sz w:val="16"/>
      <w:szCs w:val="16"/>
    </w:rPr>
  </w:style>
  <w:style w:type="paragraph" w:styleId="af9">
    <w:name w:val="annotation text"/>
    <w:basedOn w:val="a0"/>
    <w:link w:val="afa"/>
    <w:semiHidden/>
    <w:unhideWhenUsed/>
    <w:rsid w:val="00252845"/>
    <w:rPr>
      <w:sz w:val="20"/>
    </w:rPr>
  </w:style>
  <w:style w:type="character" w:customStyle="1" w:styleId="afa">
    <w:name w:val="Текст примечания Знак"/>
    <w:basedOn w:val="a2"/>
    <w:link w:val="af9"/>
    <w:semiHidden/>
    <w:rsid w:val="00252845"/>
  </w:style>
  <w:style w:type="paragraph" w:styleId="afb">
    <w:name w:val="annotation subject"/>
    <w:basedOn w:val="af9"/>
    <w:next w:val="af9"/>
    <w:link w:val="afc"/>
    <w:semiHidden/>
    <w:unhideWhenUsed/>
    <w:rsid w:val="00252845"/>
    <w:rPr>
      <w:b/>
      <w:bCs/>
    </w:rPr>
  </w:style>
  <w:style w:type="character" w:customStyle="1" w:styleId="afc">
    <w:name w:val="Тема примечания Знак"/>
    <w:basedOn w:val="afa"/>
    <w:link w:val="afb"/>
    <w:semiHidden/>
    <w:rsid w:val="00252845"/>
    <w:rPr>
      <w:b/>
      <w:bCs/>
    </w:rPr>
  </w:style>
  <w:style w:type="paragraph" w:styleId="afd">
    <w:name w:val="Balloon Text"/>
    <w:basedOn w:val="a0"/>
    <w:link w:val="afe"/>
    <w:rsid w:val="00252845"/>
    <w:rPr>
      <w:rFonts w:ascii="Segoe UI" w:hAnsi="Segoe UI" w:cs="Segoe UI"/>
      <w:sz w:val="18"/>
      <w:szCs w:val="18"/>
    </w:rPr>
  </w:style>
  <w:style w:type="character" w:customStyle="1" w:styleId="afe">
    <w:name w:val="Текст выноски Знак"/>
    <w:basedOn w:val="a2"/>
    <w:link w:val="afd"/>
    <w:rsid w:val="00252845"/>
    <w:rPr>
      <w:rFonts w:ascii="Segoe UI" w:hAnsi="Segoe UI" w:cs="Segoe UI"/>
      <w:sz w:val="18"/>
      <w:szCs w:val="18"/>
    </w:rPr>
  </w:style>
  <w:style w:type="character" w:customStyle="1" w:styleId="a7">
    <w:name w:val="Верхний колонтитул Знак"/>
    <w:basedOn w:val="a2"/>
    <w:link w:val="a6"/>
    <w:uiPriority w:val="99"/>
    <w:rsid w:val="000401E7"/>
    <w:rPr>
      <w:noProof/>
      <w:sz w:val="24"/>
      <w:szCs w:val="28"/>
    </w:rPr>
  </w:style>
  <w:style w:type="character" w:customStyle="1" w:styleId="80">
    <w:name w:val="Заголовок 8 Знак"/>
    <w:basedOn w:val="a2"/>
    <w:link w:val="8"/>
    <w:rsid w:val="00FA4F40"/>
    <w:rPr>
      <w:rFonts w:ascii="Arial" w:hAnsi="Arial"/>
      <w:i/>
      <w:sz w:val="24"/>
    </w:rPr>
  </w:style>
  <w:style w:type="paragraph" w:customStyle="1" w:styleId="10">
    <w:name w:val="Заголовок 1 Приложение"/>
    <w:basedOn w:val="1"/>
    <w:next w:val="a0"/>
    <w:rsid w:val="008C47D3"/>
    <w:pPr>
      <w:numPr>
        <w:numId w:val="11"/>
      </w:numPr>
      <w:jc w:val="center"/>
    </w:pPr>
    <w:rPr>
      <w:bCs w:val="0"/>
      <w:caps/>
    </w:rPr>
  </w:style>
  <w:style w:type="paragraph" w:customStyle="1" w:styleId="20">
    <w:name w:val="Заголовок 2 Приложение"/>
    <w:basedOn w:val="2"/>
    <w:next w:val="a0"/>
    <w:rsid w:val="00FB6D30"/>
    <w:pPr>
      <w:numPr>
        <w:numId w:val="11"/>
      </w:numPr>
    </w:pPr>
    <w:rPr>
      <w:bCs w:val="0"/>
      <w:spacing w:val="-2"/>
      <w:szCs w:val="24"/>
    </w:rPr>
  </w:style>
  <w:style w:type="paragraph" w:customStyle="1" w:styleId="31">
    <w:name w:val="Заголовок 3 Приложение"/>
    <w:basedOn w:val="30"/>
    <w:next w:val="a0"/>
    <w:qFormat/>
    <w:rsid w:val="00FB6D30"/>
    <w:pPr>
      <w:numPr>
        <w:numId w:val="11"/>
      </w:numPr>
    </w:pPr>
    <w:rPr>
      <w:bCs w:val="0"/>
    </w:rPr>
  </w:style>
  <w:style w:type="paragraph" w:customStyle="1" w:styleId="40">
    <w:name w:val="Заголовок 4 Приложение"/>
    <w:basedOn w:val="4"/>
    <w:next w:val="a0"/>
    <w:qFormat/>
    <w:rsid w:val="00FB6D30"/>
    <w:pPr>
      <w:numPr>
        <w:numId w:val="11"/>
      </w:numPr>
    </w:pPr>
    <w:rPr>
      <w:bCs w:val="0"/>
    </w:rPr>
  </w:style>
  <w:style w:type="paragraph" w:customStyle="1" w:styleId="50">
    <w:name w:val="Заголовок 5 Приложение"/>
    <w:basedOn w:val="40"/>
    <w:next w:val="a0"/>
    <w:qFormat/>
    <w:rsid w:val="00FB6D30"/>
    <w:pPr>
      <w:numPr>
        <w:ilvl w:val="4"/>
      </w:numPr>
    </w:pPr>
  </w:style>
  <w:style w:type="paragraph" w:styleId="aff">
    <w:name w:val="Revision"/>
    <w:hidden/>
    <w:uiPriority w:val="99"/>
    <w:semiHidden/>
    <w:rsid w:val="006656FA"/>
    <w:rPr>
      <w:sz w:val="24"/>
    </w:rPr>
  </w:style>
  <w:style w:type="character" w:customStyle="1" w:styleId="11">
    <w:name w:val="Заголовок 1 Знак"/>
    <w:link w:val="1"/>
    <w:rsid w:val="000C699C"/>
    <w:rPr>
      <w:rFonts w:ascii="Times New Roman Полужирный" w:hAnsi="Times New Roman Полужирный" w:cs="Arial"/>
      <w:b/>
      <w:bCs/>
      <w:kern w:val="32"/>
      <w:sz w:val="24"/>
      <w:szCs w:val="32"/>
    </w:rPr>
  </w:style>
  <w:style w:type="character" w:customStyle="1" w:styleId="22">
    <w:name w:val="Заголовок 2 Знак"/>
    <w:link w:val="2"/>
    <w:rsid w:val="00F6462B"/>
    <w:rPr>
      <w:rFonts w:cs="Arial"/>
      <w:b/>
      <w:bCs/>
      <w:iCs/>
      <w:sz w:val="24"/>
      <w:szCs w:val="28"/>
    </w:rPr>
  </w:style>
  <w:style w:type="character" w:customStyle="1" w:styleId="32">
    <w:name w:val="Заголовок 3 Знак"/>
    <w:link w:val="30"/>
    <w:rsid w:val="00F6462B"/>
    <w:rPr>
      <w:rFonts w:cs="Arial"/>
      <w:b/>
      <w:bCs/>
      <w:sz w:val="24"/>
      <w:szCs w:val="26"/>
    </w:rPr>
  </w:style>
  <w:style w:type="character" w:customStyle="1" w:styleId="41">
    <w:name w:val="Заголовок 4 Знак"/>
    <w:link w:val="4"/>
    <w:rsid w:val="00F6462B"/>
    <w:rPr>
      <w:rFonts w:cs="Arial"/>
      <w:b/>
      <w:bCs/>
      <w:sz w:val="24"/>
      <w:szCs w:val="26"/>
    </w:rPr>
  </w:style>
  <w:style w:type="character" w:customStyle="1" w:styleId="51">
    <w:name w:val="Заголовок 5 Знак"/>
    <w:link w:val="5"/>
    <w:rsid w:val="00F6462B"/>
    <w:rPr>
      <w:rFonts w:cs="Arial"/>
      <w:b/>
      <w:bCs/>
      <w:sz w:val="24"/>
      <w:szCs w:val="26"/>
    </w:rPr>
  </w:style>
  <w:style w:type="character" w:customStyle="1" w:styleId="60">
    <w:name w:val="Заголовок 6 Знак"/>
    <w:link w:val="6"/>
    <w:rsid w:val="00F6462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324336">
      <w:bodyDiv w:val="1"/>
      <w:marLeft w:val="0"/>
      <w:marRight w:val="0"/>
      <w:marTop w:val="0"/>
      <w:marBottom w:val="0"/>
      <w:divBdr>
        <w:top w:val="none" w:sz="0" w:space="0" w:color="auto"/>
        <w:left w:val="none" w:sz="0" w:space="0" w:color="auto"/>
        <w:bottom w:val="none" w:sz="0" w:space="0" w:color="auto"/>
        <w:right w:val="none" w:sz="0" w:space="0" w:color="auto"/>
      </w:divBdr>
    </w:div>
    <w:div w:id="118181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55C56-C2D3-4207-987F-4464DDF6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1962</Words>
  <Characters>11184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ПЛАН-ПРОСПЕКТ</vt:lpstr>
    </vt:vector>
  </TitlesOfParts>
  <Company> </Company>
  <LinksUpToDate>false</LinksUpToDate>
  <CharactersWithSpaces>13120</CharactersWithSpaces>
  <SharedDoc>false</SharedDoc>
  <HLinks>
    <vt:vector size="66" baseType="variant">
      <vt:variant>
        <vt:i4>2031677</vt:i4>
      </vt:variant>
      <vt:variant>
        <vt:i4>62</vt:i4>
      </vt:variant>
      <vt:variant>
        <vt:i4>0</vt:i4>
      </vt:variant>
      <vt:variant>
        <vt:i4>5</vt:i4>
      </vt:variant>
      <vt:variant>
        <vt:lpwstr/>
      </vt:variant>
      <vt:variant>
        <vt:lpwstr>_Toc251068850</vt:lpwstr>
      </vt:variant>
      <vt:variant>
        <vt:i4>1966141</vt:i4>
      </vt:variant>
      <vt:variant>
        <vt:i4>56</vt:i4>
      </vt:variant>
      <vt:variant>
        <vt:i4>0</vt:i4>
      </vt:variant>
      <vt:variant>
        <vt:i4>5</vt:i4>
      </vt:variant>
      <vt:variant>
        <vt:lpwstr/>
      </vt:variant>
      <vt:variant>
        <vt:lpwstr>_Toc251068849</vt:lpwstr>
      </vt:variant>
      <vt:variant>
        <vt:i4>1966141</vt:i4>
      </vt:variant>
      <vt:variant>
        <vt:i4>50</vt:i4>
      </vt:variant>
      <vt:variant>
        <vt:i4>0</vt:i4>
      </vt:variant>
      <vt:variant>
        <vt:i4>5</vt:i4>
      </vt:variant>
      <vt:variant>
        <vt:lpwstr/>
      </vt:variant>
      <vt:variant>
        <vt:lpwstr>_Toc251068848</vt:lpwstr>
      </vt:variant>
      <vt:variant>
        <vt:i4>1966141</vt:i4>
      </vt:variant>
      <vt:variant>
        <vt:i4>44</vt:i4>
      </vt:variant>
      <vt:variant>
        <vt:i4>0</vt:i4>
      </vt:variant>
      <vt:variant>
        <vt:i4>5</vt:i4>
      </vt:variant>
      <vt:variant>
        <vt:lpwstr/>
      </vt:variant>
      <vt:variant>
        <vt:lpwstr>_Toc251068847</vt:lpwstr>
      </vt:variant>
      <vt:variant>
        <vt:i4>1966141</vt:i4>
      </vt:variant>
      <vt:variant>
        <vt:i4>38</vt:i4>
      </vt:variant>
      <vt:variant>
        <vt:i4>0</vt:i4>
      </vt:variant>
      <vt:variant>
        <vt:i4>5</vt:i4>
      </vt:variant>
      <vt:variant>
        <vt:lpwstr/>
      </vt:variant>
      <vt:variant>
        <vt:lpwstr>_Toc251068846</vt:lpwstr>
      </vt:variant>
      <vt:variant>
        <vt:i4>1966141</vt:i4>
      </vt:variant>
      <vt:variant>
        <vt:i4>32</vt:i4>
      </vt:variant>
      <vt:variant>
        <vt:i4>0</vt:i4>
      </vt:variant>
      <vt:variant>
        <vt:i4>5</vt:i4>
      </vt:variant>
      <vt:variant>
        <vt:lpwstr/>
      </vt:variant>
      <vt:variant>
        <vt:lpwstr>_Toc251068845</vt:lpwstr>
      </vt:variant>
      <vt:variant>
        <vt:i4>1966141</vt:i4>
      </vt:variant>
      <vt:variant>
        <vt:i4>26</vt:i4>
      </vt:variant>
      <vt:variant>
        <vt:i4>0</vt:i4>
      </vt:variant>
      <vt:variant>
        <vt:i4>5</vt:i4>
      </vt:variant>
      <vt:variant>
        <vt:lpwstr/>
      </vt:variant>
      <vt:variant>
        <vt:lpwstr>_Toc251068844</vt:lpwstr>
      </vt:variant>
      <vt:variant>
        <vt:i4>1966141</vt:i4>
      </vt:variant>
      <vt:variant>
        <vt:i4>20</vt:i4>
      </vt:variant>
      <vt:variant>
        <vt:i4>0</vt:i4>
      </vt:variant>
      <vt:variant>
        <vt:i4>5</vt:i4>
      </vt:variant>
      <vt:variant>
        <vt:lpwstr/>
      </vt:variant>
      <vt:variant>
        <vt:lpwstr>_Toc251068843</vt:lpwstr>
      </vt:variant>
      <vt:variant>
        <vt:i4>1966141</vt:i4>
      </vt:variant>
      <vt:variant>
        <vt:i4>14</vt:i4>
      </vt:variant>
      <vt:variant>
        <vt:i4>0</vt:i4>
      </vt:variant>
      <vt:variant>
        <vt:i4>5</vt:i4>
      </vt:variant>
      <vt:variant>
        <vt:lpwstr/>
      </vt:variant>
      <vt:variant>
        <vt:lpwstr>_Toc251068842</vt:lpwstr>
      </vt:variant>
      <vt:variant>
        <vt:i4>1966141</vt:i4>
      </vt:variant>
      <vt:variant>
        <vt:i4>8</vt:i4>
      </vt:variant>
      <vt:variant>
        <vt:i4>0</vt:i4>
      </vt:variant>
      <vt:variant>
        <vt:i4>5</vt:i4>
      </vt:variant>
      <vt:variant>
        <vt:lpwstr/>
      </vt:variant>
      <vt:variant>
        <vt:lpwstr>_Toc251068841</vt:lpwstr>
      </vt:variant>
      <vt:variant>
        <vt:i4>1966141</vt:i4>
      </vt:variant>
      <vt:variant>
        <vt:i4>2</vt:i4>
      </vt:variant>
      <vt:variant>
        <vt:i4>0</vt:i4>
      </vt:variant>
      <vt:variant>
        <vt:i4>5</vt:i4>
      </vt:variant>
      <vt:variant>
        <vt:lpwstr/>
      </vt:variant>
      <vt:variant>
        <vt:lpwstr>_Toc251068840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ПЛАН-ПРОСПЕКТ</dc:title>
  <dc:subject/>
  <dc:creator>S</dc:creator>
  <cp:keywords/>
  <cp:lastModifiedBy>Брыкова Яна</cp:lastModifiedBy>
  <cp:revision>3</cp:revision>
  <cp:lastPrinted>2012-12-23T15:10:00Z</cp:lastPrinted>
  <dcterms:created xsi:type="dcterms:W3CDTF">2022-03-09T13:28:00Z</dcterms:created>
  <dcterms:modified xsi:type="dcterms:W3CDTF">2022-03-09T13:29:00Z</dcterms:modified>
</cp:coreProperties>
</file>