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FCB3A" w14:textId="77777777" w:rsidR="00430E24" w:rsidRPr="00456012" w:rsidRDefault="00430E24" w:rsidP="0020308B">
      <w:pPr>
        <w:spacing w:before="120" w:after="120" w:line="360" w:lineRule="auto"/>
        <w:ind w:right="-27" w:firstLine="0"/>
        <w:rPr>
          <w:b/>
          <w:sz w:val="36"/>
        </w:rPr>
      </w:pPr>
    </w:p>
    <w:p w14:paraId="726ABFA6" w14:textId="5C8111FD" w:rsidR="00430E24" w:rsidRPr="00456012" w:rsidRDefault="00430E24" w:rsidP="0020308B">
      <w:pPr>
        <w:spacing w:before="120" w:after="120" w:line="360" w:lineRule="auto"/>
        <w:ind w:right="-27" w:firstLine="0"/>
        <w:rPr>
          <w:b/>
          <w:sz w:val="36"/>
        </w:rPr>
      </w:pPr>
    </w:p>
    <w:p w14:paraId="5E9BF3F8" w14:textId="1FEB61DD" w:rsidR="00FB4850" w:rsidRPr="00456012" w:rsidRDefault="00FB4850" w:rsidP="0020308B">
      <w:pPr>
        <w:spacing w:before="120" w:after="120" w:line="360" w:lineRule="auto"/>
        <w:ind w:right="-27" w:firstLine="0"/>
        <w:rPr>
          <w:b/>
          <w:sz w:val="36"/>
        </w:rPr>
      </w:pPr>
    </w:p>
    <w:p w14:paraId="24161CED" w14:textId="77777777" w:rsidR="00FB4850" w:rsidRPr="00456012" w:rsidRDefault="00FB4850" w:rsidP="0020308B">
      <w:pPr>
        <w:spacing w:before="120" w:after="120" w:line="360" w:lineRule="auto"/>
        <w:ind w:right="-27" w:firstLine="0"/>
        <w:rPr>
          <w:b/>
          <w:sz w:val="36"/>
        </w:rPr>
      </w:pPr>
    </w:p>
    <w:p w14:paraId="3B9CB37E" w14:textId="77777777" w:rsidR="00430E24" w:rsidRPr="00456012" w:rsidRDefault="00430E24" w:rsidP="0020308B">
      <w:pPr>
        <w:spacing w:before="120" w:after="120" w:line="360" w:lineRule="auto"/>
        <w:ind w:right="-27" w:firstLine="0"/>
        <w:rPr>
          <w:b/>
          <w:sz w:val="36"/>
        </w:rPr>
      </w:pPr>
    </w:p>
    <w:p w14:paraId="36F5EEB3" w14:textId="77777777" w:rsidR="00430E24" w:rsidRPr="00456012" w:rsidRDefault="00430E24" w:rsidP="0020308B">
      <w:pPr>
        <w:spacing w:before="120" w:after="120" w:line="360" w:lineRule="auto"/>
        <w:ind w:right="-27" w:firstLine="0"/>
        <w:rPr>
          <w:b/>
          <w:sz w:val="36"/>
        </w:rPr>
      </w:pPr>
    </w:p>
    <w:p w14:paraId="23F666F4" w14:textId="23CA7E17" w:rsidR="00430E24" w:rsidRPr="00456012" w:rsidRDefault="003B048F" w:rsidP="0020308B">
      <w:pPr>
        <w:spacing w:before="120" w:after="120" w:line="360" w:lineRule="auto"/>
        <w:ind w:right="-27" w:firstLine="0"/>
        <w:jc w:val="center"/>
        <w:rPr>
          <w:b/>
          <w:bCs/>
          <w:sz w:val="32"/>
          <w:szCs w:val="32"/>
        </w:rPr>
      </w:pPr>
      <w:r w:rsidRPr="00456012">
        <w:rPr>
          <w:b/>
          <w:bCs/>
          <w:sz w:val="32"/>
          <w:szCs w:val="32"/>
        </w:rPr>
        <w:t xml:space="preserve">Комплексная система мониторинга </w:t>
      </w:r>
    </w:p>
    <w:p w14:paraId="10598675" w14:textId="77777777" w:rsidR="00430E24" w:rsidRPr="00456012" w:rsidRDefault="00430E24" w:rsidP="0020308B">
      <w:pPr>
        <w:spacing w:before="120" w:after="120" w:line="360" w:lineRule="auto"/>
        <w:ind w:right="-27" w:firstLine="0"/>
        <w:rPr>
          <w:b/>
          <w:sz w:val="32"/>
          <w:szCs w:val="32"/>
        </w:rPr>
      </w:pPr>
    </w:p>
    <w:p w14:paraId="586A87E6" w14:textId="77777777" w:rsidR="00430E24" w:rsidRPr="00456012" w:rsidRDefault="00430E24" w:rsidP="0020308B">
      <w:pPr>
        <w:spacing w:before="120" w:after="120" w:line="360" w:lineRule="auto"/>
        <w:ind w:right="-27" w:firstLine="0"/>
        <w:rPr>
          <w:b/>
          <w:sz w:val="32"/>
          <w:szCs w:val="32"/>
        </w:rPr>
      </w:pPr>
    </w:p>
    <w:p w14:paraId="170345BF" w14:textId="77777777" w:rsidR="005D1FA9" w:rsidRPr="00456012" w:rsidRDefault="00E91037" w:rsidP="0020308B">
      <w:pPr>
        <w:spacing w:before="120" w:after="120" w:line="360" w:lineRule="auto"/>
        <w:ind w:right="-27" w:firstLine="0"/>
        <w:jc w:val="center"/>
        <w:rPr>
          <w:b/>
          <w:sz w:val="32"/>
          <w:szCs w:val="32"/>
        </w:rPr>
      </w:pPr>
      <w:r w:rsidRPr="00456012">
        <w:rPr>
          <w:b/>
          <w:sz w:val="32"/>
          <w:szCs w:val="32"/>
        </w:rPr>
        <w:t>Описание процессов, обеспечивающих</w:t>
      </w:r>
    </w:p>
    <w:p w14:paraId="56D2A2B1" w14:textId="444E9DA9" w:rsidR="00E91037" w:rsidRPr="00456012" w:rsidRDefault="00E91037" w:rsidP="0020308B">
      <w:pPr>
        <w:spacing w:before="120" w:after="120" w:line="360" w:lineRule="auto"/>
        <w:ind w:right="-27" w:firstLine="0"/>
        <w:jc w:val="center"/>
        <w:rPr>
          <w:b/>
          <w:sz w:val="32"/>
          <w:szCs w:val="32"/>
          <w:lang w:eastAsia="ru-RU"/>
        </w:rPr>
      </w:pPr>
      <w:r w:rsidRPr="00456012">
        <w:rPr>
          <w:b/>
          <w:sz w:val="32"/>
          <w:szCs w:val="32"/>
        </w:rPr>
        <w:t xml:space="preserve"> поддержание жизненного цикла</w:t>
      </w:r>
    </w:p>
    <w:p w14:paraId="22273CD8" w14:textId="06BD1405" w:rsidR="00E91037" w:rsidRPr="00456012" w:rsidRDefault="005D1FA9" w:rsidP="0020308B">
      <w:pPr>
        <w:pStyle w:val="a5"/>
        <w:spacing w:before="120" w:after="120" w:line="360" w:lineRule="auto"/>
        <w:ind w:right="-27" w:firstLine="0"/>
        <w:rPr>
          <w:sz w:val="20"/>
        </w:rPr>
      </w:pPr>
      <w:r w:rsidRPr="00456012">
        <w:rPr>
          <w:b/>
          <w:sz w:val="49"/>
        </w:rPr>
        <w:t xml:space="preserve"> </w:t>
      </w:r>
    </w:p>
    <w:p w14:paraId="5655E9EF" w14:textId="77777777" w:rsidR="00E91037" w:rsidRPr="00456012" w:rsidRDefault="00E91037" w:rsidP="0020308B">
      <w:pPr>
        <w:pStyle w:val="a5"/>
        <w:spacing w:before="120" w:after="120" w:line="360" w:lineRule="auto"/>
        <w:ind w:right="-27" w:firstLine="0"/>
        <w:rPr>
          <w:sz w:val="20"/>
        </w:rPr>
      </w:pPr>
    </w:p>
    <w:p w14:paraId="38FC49E5" w14:textId="77777777" w:rsidR="00E91037" w:rsidRPr="00456012" w:rsidRDefault="00E91037" w:rsidP="0020308B">
      <w:pPr>
        <w:pStyle w:val="a5"/>
        <w:spacing w:before="120" w:after="120" w:line="360" w:lineRule="auto"/>
        <w:ind w:right="-27" w:firstLine="0"/>
        <w:rPr>
          <w:sz w:val="20"/>
        </w:rPr>
      </w:pPr>
    </w:p>
    <w:p w14:paraId="41ABA863" w14:textId="77777777" w:rsidR="00E91037" w:rsidRPr="00456012" w:rsidRDefault="00E91037" w:rsidP="0020308B">
      <w:pPr>
        <w:pStyle w:val="a5"/>
        <w:spacing w:before="120" w:after="120" w:line="360" w:lineRule="auto"/>
        <w:ind w:right="-27" w:firstLine="0"/>
        <w:rPr>
          <w:sz w:val="20"/>
        </w:rPr>
      </w:pPr>
    </w:p>
    <w:p w14:paraId="7167C1C4" w14:textId="1EB5A935" w:rsidR="00E91037" w:rsidRPr="00456012" w:rsidRDefault="00E91037" w:rsidP="0020308B">
      <w:pPr>
        <w:pStyle w:val="a5"/>
        <w:spacing w:before="120" w:after="120" w:line="360" w:lineRule="auto"/>
        <w:ind w:right="-27" w:firstLine="0"/>
        <w:rPr>
          <w:sz w:val="20"/>
        </w:rPr>
      </w:pPr>
    </w:p>
    <w:p w14:paraId="3A29223B" w14:textId="739772B2" w:rsidR="005D1FA9" w:rsidRPr="00456012" w:rsidRDefault="005D1FA9" w:rsidP="0020308B">
      <w:pPr>
        <w:pStyle w:val="a5"/>
        <w:spacing w:before="120" w:after="120" w:line="360" w:lineRule="auto"/>
        <w:ind w:right="-27" w:firstLine="0"/>
        <w:rPr>
          <w:sz w:val="20"/>
        </w:rPr>
      </w:pPr>
    </w:p>
    <w:p w14:paraId="14180D5A" w14:textId="79C504BE" w:rsidR="005D1FA9" w:rsidRPr="00456012" w:rsidRDefault="005D1FA9" w:rsidP="0020308B">
      <w:pPr>
        <w:pStyle w:val="a5"/>
        <w:spacing w:before="120" w:after="120" w:line="360" w:lineRule="auto"/>
        <w:ind w:right="-27" w:firstLine="0"/>
        <w:rPr>
          <w:sz w:val="20"/>
        </w:rPr>
      </w:pPr>
    </w:p>
    <w:p w14:paraId="1653DF11" w14:textId="77777777" w:rsidR="005D1FA9" w:rsidRPr="00456012" w:rsidRDefault="005D1FA9" w:rsidP="0020308B">
      <w:pPr>
        <w:pStyle w:val="a5"/>
        <w:spacing w:before="120" w:after="120" w:line="360" w:lineRule="auto"/>
        <w:ind w:right="-27" w:firstLine="0"/>
        <w:rPr>
          <w:sz w:val="20"/>
        </w:rPr>
      </w:pPr>
    </w:p>
    <w:p w14:paraId="11B281F3" w14:textId="082FF690" w:rsidR="005D1FA9" w:rsidRPr="00456012" w:rsidRDefault="005D1FA9" w:rsidP="0020308B">
      <w:pPr>
        <w:pStyle w:val="a5"/>
        <w:spacing w:before="120" w:after="120" w:line="360" w:lineRule="auto"/>
        <w:ind w:right="-27" w:firstLine="0"/>
        <w:rPr>
          <w:sz w:val="20"/>
        </w:rPr>
      </w:pPr>
    </w:p>
    <w:p w14:paraId="33129707" w14:textId="77777777" w:rsidR="005D1FA9" w:rsidRPr="00456012" w:rsidRDefault="005D1FA9" w:rsidP="0020308B">
      <w:pPr>
        <w:pStyle w:val="a5"/>
        <w:spacing w:before="120" w:after="120" w:line="360" w:lineRule="auto"/>
        <w:ind w:right="-27" w:firstLine="0"/>
        <w:rPr>
          <w:sz w:val="20"/>
        </w:rPr>
      </w:pPr>
    </w:p>
    <w:p w14:paraId="663DF726" w14:textId="209CC44F" w:rsidR="00E91037" w:rsidRPr="00456012" w:rsidRDefault="005D1FA9" w:rsidP="0020308B">
      <w:pPr>
        <w:pStyle w:val="a5"/>
        <w:spacing w:before="120" w:after="120" w:line="360" w:lineRule="auto"/>
        <w:ind w:right="-27" w:firstLine="0"/>
        <w:jc w:val="center"/>
        <w:rPr>
          <w:sz w:val="28"/>
          <w:szCs w:val="28"/>
        </w:rPr>
      </w:pPr>
      <w:r w:rsidRPr="00456012">
        <w:rPr>
          <w:sz w:val="28"/>
          <w:szCs w:val="28"/>
        </w:rPr>
        <w:t>Москва</w:t>
      </w:r>
    </w:p>
    <w:p w14:paraId="723F4D76" w14:textId="73B14E96" w:rsidR="00E91037" w:rsidRPr="00456012" w:rsidRDefault="00E91037" w:rsidP="0020308B">
      <w:pPr>
        <w:pStyle w:val="a5"/>
        <w:spacing w:before="120" w:after="120" w:line="360" w:lineRule="auto"/>
        <w:ind w:right="-27" w:firstLine="0"/>
        <w:jc w:val="center"/>
        <w:rPr>
          <w:sz w:val="28"/>
          <w:szCs w:val="28"/>
        </w:rPr>
      </w:pPr>
      <w:r w:rsidRPr="00456012">
        <w:rPr>
          <w:sz w:val="28"/>
          <w:szCs w:val="28"/>
        </w:rPr>
        <w:t>20</w:t>
      </w:r>
      <w:r w:rsidR="00430E24" w:rsidRPr="00456012">
        <w:rPr>
          <w:sz w:val="28"/>
          <w:szCs w:val="28"/>
        </w:rPr>
        <w:t>2</w:t>
      </w:r>
      <w:r w:rsidR="002A3B77" w:rsidRPr="00456012">
        <w:rPr>
          <w:sz w:val="28"/>
          <w:szCs w:val="28"/>
        </w:rPr>
        <w:t>2</w:t>
      </w:r>
      <w:r w:rsidRPr="00456012">
        <w:rPr>
          <w:sz w:val="28"/>
          <w:szCs w:val="28"/>
        </w:rPr>
        <w:t xml:space="preserve"> г.</w:t>
      </w:r>
    </w:p>
    <w:p w14:paraId="018B8DD9" w14:textId="77777777" w:rsidR="00E91037" w:rsidRPr="00456012" w:rsidRDefault="00E91037" w:rsidP="0020308B">
      <w:pPr>
        <w:spacing w:before="120" w:after="120" w:line="360" w:lineRule="auto"/>
        <w:sectPr w:rsidR="00E91037" w:rsidRPr="00456012" w:rsidSect="006F23DA">
          <w:headerReference w:type="default" r:id="rId11"/>
          <w:footerReference w:type="default" r:id="rId12"/>
          <w:pgSz w:w="11910" w:h="16840" w:code="9"/>
          <w:pgMar w:top="1520" w:right="707" w:bottom="280" w:left="740" w:header="720" w:footer="720" w:gutter="0"/>
          <w:cols w:space="720"/>
          <w:titlePg/>
          <w:docGrid w:linePitch="326"/>
        </w:sectPr>
      </w:pPr>
    </w:p>
    <w:p w14:paraId="22BCE726" w14:textId="77777777" w:rsidR="00E91037" w:rsidRPr="00456012" w:rsidRDefault="00E91037" w:rsidP="0020308B">
      <w:pPr>
        <w:spacing w:before="120" w:after="120" w:line="360" w:lineRule="auto"/>
        <w:ind w:left="3053" w:right="3361"/>
        <w:rPr>
          <w:b/>
          <w:sz w:val="28"/>
        </w:rPr>
      </w:pPr>
      <w:r w:rsidRPr="00456012">
        <w:rPr>
          <w:b/>
          <w:sz w:val="28"/>
        </w:rPr>
        <w:lastRenderedPageBreak/>
        <w:t>Аннотация</w:t>
      </w:r>
    </w:p>
    <w:p w14:paraId="44556CA9" w14:textId="14E4B218" w:rsidR="00E91037" w:rsidRPr="00456012" w:rsidRDefault="00E91037" w:rsidP="0020308B">
      <w:pPr>
        <w:pStyle w:val="a5"/>
        <w:spacing w:before="120" w:after="120" w:line="360" w:lineRule="auto"/>
        <w:ind w:right="115"/>
      </w:pPr>
      <w:r w:rsidRPr="00456012">
        <w:t xml:space="preserve">Данный документ содержит описание процессов, обеспечивающих поддержание жизненного цикла </w:t>
      </w:r>
      <w:r w:rsidR="002A3B77" w:rsidRPr="00456012">
        <w:t>программного обеспечения «Комплексная система мониторинга»</w:t>
      </w:r>
      <w:r w:rsidRPr="00456012">
        <w:t>, в том числе устранение неисправностей, выявленных</w:t>
      </w:r>
      <w:r w:rsidRPr="00456012">
        <w:rPr>
          <w:spacing w:val="-5"/>
        </w:rPr>
        <w:t xml:space="preserve"> </w:t>
      </w:r>
      <w:r w:rsidRPr="00456012">
        <w:t>в</w:t>
      </w:r>
      <w:r w:rsidRPr="00456012">
        <w:rPr>
          <w:spacing w:val="-9"/>
        </w:rPr>
        <w:t xml:space="preserve"> </w:t>
      </w:r>
      <w:r w:rsidRPr="00456012">
        <w:t>ходе</w:t>
      </w:r>
      <w:r w:rsidRPr="00456012">
        <w:rPr>
          <w:spacing w:val="-8"/>
        </w:rPr>
        <w:t xml:space="preserve"> </w:t>
      </w:r>
      <w:r w:rsidRPr="00456012">
        <w:t>эксплуатации</w:t>
      </w:r>
      <w:r w:rsidRPr="00456012">
        <w:rPr>
          <w:spacing w:val="-5"/>
        </w:rPr>
        <w:t xml:space="preserve"> </w:t>
      </w:r>
      <w:r w:rsidRPr="00456012">
        <w:t>Системы,</w:t>
      </w:r>
      <w:r w:rsidRPr="00456012">
        <w:rPr>
          <w:spacing w:val="-7"/>
        </w:rPr>
        <w:t xml:space="preserve"> </w:t>
      </w:r>
      <w:r w:rsidRPr="00456012">
        <w:t>совершенствование</w:t>
      </w:r>
      <w:r w:rsidRPr="00456012">
        <w:rPr>
          <w:spacing w:val="-7"/>
        </w:rPr>
        <w:t xml:space="preserve"> </w:t>
      </w:r>
      <w:r w:rsidRPr="00456012">
        <w:t>Системы,</w:t>
      </w:r>
      <w:r w:rsidRPr="00456012">
        <w:rPr>
          <w:spacing w:val="-6"/>
        </w:rPr>
        <w:t xml:space="preserve"> </w:t>
      </w:r>
      <w:r w:rsidRPr="00456012">
        <w:t>а</w:t>
      </w:r>
      <w:r w:rsidRPr="00456012">
        <w:rPr>
          <w:spacing w:val="-8"/>
        </w:rPr>
        <w:t xml:space="preserve"> </w:t>
      </w:r>
      <w:r w:rsidRPr="00456012">
        <w:t>также</w:t>
      </w:r>
      <w:r w:rsidRPr="00456012">
        <w:rPr>
          <w:spacing w:val="-6"/>
        </w:rPr>
        <w:t xml:space="preserve"> </w:t>
      </w:r>
      <w:r w:rsidRPr="00456012">
        <w:t>информацию о персонале, необходимом для обеспечения такой</w:t>
      </w:r>
      <w:r w:rsidRPr="00456012">
        <w:rPr>
          <w:spacing w:val="-1"/>
        </w:rPr>
        <w:t xml:space="preserve"> </w:t>
      </w:r>
      <w:r w:rsidRPr="00456012">
        <w:t>поддержки.</w:t>
      </w:r>
    </w:p>
    <w:p w14:paraId="1A1C241E" w14:textId="77777777" w:rsidR="00E91037" w:rsidRPr="00456012" w:rsidRDefault="00E91037" w:rsidP="0020308B">
      <w:pPr>
        <w:spacing w:before="120" w:after="120" w:line="360" w:lineRule="auto"/>
        <w:ind w:right="822" w:firstLine="0"/>
        <w:sectPr w:rsidR="00E91037" w:rsidRPr="00456012" w:rsidSect="006F23DA">
          <w:pgSz w:w="11910" w:h="16840" w:code="9"/>
          <w:pgMar w:top="1520" w:right="707" w:bottom="960" w:left="1418" w:header="718" w:footer="779" w:gutter="0"/>
          <w:pgNumType w:start="2"/>
          <w:cols w:space="720"/>
        </w:sectPr>
      </w:pPr>
    </w:p>
    <w:p w14:paraId="7CEF6BF2" w14:textId="1CCA7690" w:rsidR="00722F8A" w:rsidRPr="00456012" w:rsidRDefault="00722F8A" w:rsidP="0020308B">
      <w:pPr>
        <w:pStyle w:val="af4"/>
        <w:spacing w:before="120" w:after="120" w:line="360" w:lineRule="auto"/>
        <w:rPr>
          <w:rFonts w:ascii="Times New Roman" w:hAnsi="Times New Roman"/>
          <w:b/>
          <w:bCs/>
          <w:color w:val="auto"/>
          <w:sz w:val="28"/>
          <w:szCs w:val="28"/>
        </w:rPr>
      </w:pPr>
      <w:r w:rsidRPr="00456012">
        <w:rPr>
          <w:rFonts w:ascii="Times New Roman" w:hAnsi="Times New Roman"/>
          <w:b/>
          <w:bCs/>
          <w:color w:val="auto"/>
          <w:sz w:val="28"/>
          <w:szCs w:val="28"/>
        </w:rPr>
        <w:lastRenderedPageBreak/>
        <w:t>Оглавление</w:t>
      </w:r>
    </w:p>
    <w:p w14:paraId="1E33280A" w14:textId="77777777" w:rsidR="002001F9" w:rsidRPr="00456012" w:rsidRDefault="002001F9" w:rsidP="0020308B">
      <w:pPr>
        <w:spacing w:before="120" w:after="120" w:line="360" w:lineRule="auto"/>
        <w:rPr>
          <w:lang w:eastAsia="ru-RU"/>
        </w:rPr>
      </w:pPr>
    </w:p>
    <w:p w14:paraId="69B61B2A" w14:textId="62384C09" w:rsidR="005C5F49" w:rsidRDefault="00722F8A">
      <w:pPr>
        <w:pStyle w:val="15"/>
        <w:tabs>
          <w:tab w:val="right" w:leader="dot" w:pos="10113"/>
        </w:tabs>
        <w:rPr>
          <w:rFonts w:asciiTheme="minorHAnsi" w:eastAsiaTheme="minorEastAsia" w:hAnsiTheme="minorHAnsi" w:cstheme="minorBidi"/>
          <w:b w:val="0"/>
          <w:caps w:val="0"/>
          <w:noProof/>
          <w:sz w:val="22"/>
          <w:szCs w:val="22"/>
          <w:lang w:eastAsia="ru-RU"/>
        </w:rPr>
      </w:pPr>
      <w:r w:rsidRPr="00456012">
        <w:rPr>
          <w:szCs w:val="24"/>
        </w:rPr>
        <w:fldChar w:fldCharType="begin"/>
      </w:r>
      <w:r w:rsidRPr="00456012">
        <w:rPr>
          <w:szCs w:val="24"/>
        </w:rPr>
        <w:instrText xml:space="preserve"> TOC \o "1-3" \h \z \u </w:instrText>
      </w:r>
      <w:r w:rsidRPr="00456012">
        <w:rPr>
          <w:szCs w:val="24"/>
        </w:rPr>
        <w:fldChar w:fldCharType="separate"/>
      </w:r>
      <w:hyperlink w:anchor="_Toc97729468" w:history="1">
        <w:r w:rsidR="005C5F49" w:rsidRPr="00523250">
          <w:rPr>
            <w:rStyle w:val="a3"/>
            <w:noProof/>
          </w:rPr>
          <w:t>Перечень принятых сокращений</w:t>
        </w:r>
        <w:r w:rsidR="005C5F49">
          <w:rPr>
            <w:noProof/>
            <w:webHidden/>
          </w:rPr>
          <w:tab/>
        </w:r>
        <w:r w:rsidR="005C5F49">
          <w:rPr>
            <w:noProof/>
            <w:webHidden/>
          </w:rPr>
          <w:fldChar w:fldCharType="begin"/>
        </w:r>
        <w:r w:rsidR="005C5F49">
          <w:rPr>
            <w:noProof/>
            <w:webHidden/>
          </w:rPr>
          <w:instrText xml:space="preserve"> PAGEREF _Toc97729468 \h </w:instrText>
        </w:r>
        <w:r w:rsidR="005C5F49">
          <w:rPr>
            <w:noProof/>
            <w:webHidden/>
          </w:rPr>
        </w:r>
        <w:r w:rsidR="005C5F49">
          <w:rPr>
            <w:noProof/>
            <w:webHidden/>
          </w:rPr>
          <w:fldChar w:fldCharType="separate"/>
        </w:r>
        <w:r w:rsidR="005C5F49">
          <w:rPr>
            <w:noProof/>
            <w:webHidden/>
          </w:rPr>
          <w:t>4</w:t>
        </w:r>
        <w:r w:rsidR="005C5F49">
          <w:rPr>
            <w:noProof/>
            <w:webHidden/>
          </w:rPr>
          <w:fldChar w:fldCharType="end"/>
        </w:r>
      </w:hyperlink>
    </w:p>
    <w:p w14:paraId="0A3CF97F" w14:textId="5978EDED" w:rsidR="005C5F49" w:rsidRDefault="00B64F85">
      <w:pPr>
        <w:pStyle w:val="15"/>
        <w:tabs>
          <w:tab w:val="left" w:pos="960"/>
          <w:tab w:val="right" w:leader="dot" w:pos="10113"/>
        </w:tabs>
        <w:rPr>
          <w:rFonts w:asciiTheme="minorHAnsi" w:eastAsiaTheme="minorEastAsia" w:hAnsiTheme="minorHAnsi" w:cstheme="minorBidi"/>
          <w:b w:val="0"/>
          <w:caps w:val="0"/>
          <w:noProof/>
          <w:sz w:val="22"/>
          <w:szCs w:val="22"/>
          <w:lang w:eastAsia="ru-RU"/>
        </w:rPr>
      </w:pPr>
      <w:hyperlink w:anchor="_Toc97729469" w:history="1">
        <w:r w:rsidR="005C5F49" w:rsidRPr="00523250">
          <w:rPr>
            <w:rStyle w:val="a3"/>
            <w:noProof/>
            <w:w w:val="99"/>
            <w:lang w:eastAsia="ru-RU" w:bidi="ru-RU"/>
          </w:rPr>
          <w:t>1</w:t>
        </w:r>
        <w:r w:rsidR="005C5F49">
          <w:rPr>
            <w:rFonts w:asciiTheme="minorHAnsi" w:eastAsiaTheme="minorEastAsia" w:hAnsiTheme="minorHAnsi" w:cstheme="minorBidi"/>
            <w:b w:val="0"/>
            <w:caps w:val="0"/>
            <w:noProof/>
            <w:sz w:val="22"/>
            <w:szCs w:val="22"/>
            <w:lang w:eastAsia="ru-RU"/>
          </w:rPr>
          <w:tab/>
        </w:r>
        <w:r w:rsidR="005C5F49" w:rsidRPr="00523250">
          <w:rPr>
            <w:rStyle w:val="a3"/>
            <w:noProof/>
          </w:rPr>
          <w:t>Общие сведения</w:t>
        </w:r>
        <w:r w:rsidR="005C5F49">
          <w:rPr>
            <w:noProof/>
            <w:webHidden/>
          </w:rPr>
          <w:tab/>
        </w:r>
        <w:r w:rsidR="005C5F49">
          <w:rPr>
            <w:noProof/>
            <w:webHidden/>
          </w:rPr>
          <w:fldChar w:fldCharType="begin"/>
        </w:r>
        <w:r w:rsidR="005C5F49">
          <w:rPr>
            <w:noProof/>
            <w:webHidden/>
          </w:rPr>
          <w:instrText xml:space="preserve"> PAGEREF _Toc97729469 \h </w:instrText>
        </w:r>
        <w:r w:rsidR="005C5F49">
          <w:rPr>
            <w:noProof/>
            <w:webHidden/>
          </w:rPr>
        </w:r>
        <w:r w:rsidR="005C5F49">
          <w:rPr>
            <w:noProof/>
            <w:webHidden/>
          </w:rPr>
          <w:fldChar w:fldCharType="separate"/>
        </w:r>
        <w:r w:rsidR="005C5F49">
          <w:rPr>
            <w:noProof/>
            <w:webHidden/>
          </w:rPr>
          <w:t>5</w:t>
        </w:r>
        <w:r w:rsidR="005C5F49">
          <w:rPr>
            <w:noProof/>
            <w:webHidden/>
          </w:rPr>
          <w:fldChar w:fldCharType="end"/>
        </w:r>
      </w:hyperlink>
    </w:p>
    <w:p w14:paraId="603C2B71" w14:textId="72151DC5" w:rsidR="005C5F49" w:rsidRDefault="00B64F85">
      <w:pPr>
        <w:pStyle w:val="21"/>
        <w:tabs>
          <w:tab w:val="left" w:pos="1440"/>
          <w:tab w:val="right" w:leader="dot" w:pos="10113"/>
        </w:tabs>
        <w:rPr>
          <w:rFonts w:asciiTheme="minorHAnsi" w:eastAsiaTheme="minorEastAsia" w:hAnsiTheme="minorHAnsi" w:cstheme="minorBidi"/>
          <w:b w:val="0"/>
          <w:noProof/>
          <w:sz w:val="22"/>
          <w:szCs w:val="22"/>
          <w:lang w:eastAsia="ru-RU"/>
        </w:rPr>
      </w:pPr>
      <w:hyperlink w:anchor="_Toc97729470" w:history="1">
        <w:r w:rsidR="005C5F49" w:rsidRPr="00523250">
          <w:rPr>
            <w:rStyle w:val="a3"/>
            <w:noProof/>
          </w:rPr>
          <w:t>1.1.</w:t>
        </w:r>
        <w:r w:rsidR="005C5F49">
          <w:rPr>
            <w:rFonts w:asciiTheme="minorHAnsi" w:eastAsiaTheme="minorEastAsia" w:hAnsiTheme="minorHAnsi" w:cstheme="minorBidi"/>
            <w:b w:val="0"/>
            <w:noProof/>
            <w:sz w:val="22"/>
            <w:szCs w:val="22"/>
            <w:lang w:eastAsia="ru-RU"/>
          </w:rPr>
          <w:tab/>
        </w:r>
        <w:r w:rsidR="005C5F49" w:rsidRPr="00523250">
          <w:rPr>
            <w:rStyle w:val="a3"/>
            <w:noProof/>
          </w:rPr>
          <w:t>Перечень функций, реализуемых ПО КСМ</w:t>
        </w:r>
        <w:r w:rsidR="005C5F49">
          <w:rPr>
            <w:noProof/>
            <w:webHidden/>
          </w:rPr>
          <w:tab/>
        </w:r>
        <w:r w:rsidR="005C5F49">
          <w:rPr>
            <w:noProof/>
            <w:webHidden/>
          </w:rPr>
          <w:fldChar w:fldCharType="begin"/>
        </w:r>
        <w:r w:rsidR="005C5F49">
          <w:rPr>
            <w:noProof/>
            <w:webHidden/>
          </w:rPr>
          <w:instrText xml:space="preserve"> PAGEREF _Toc97729470 \h </w:instrText>
        </w:r>
        <w:r w:rsidR="005C5F49">
          <w:rPr>
            <w:noProof/>
            <w:webHidden/>
          </w:rPr>
        </w:r>
        <w:r w:rsidR="005C5F49">
          <w:rPr>
            <w:noProof/>
            <w:webHidden/>
          </w:rPr>
          <w:fldChar w:fldCharType="separate"/>
        </w:r>
        <w:r w:rsidR="005C5F49">
          <w:rPr>
            <w:noProof/>
            <w:webHidden/>
          </w:rPr>
          <w:t>5</w:t>
        </w:r>
        <w:r w:rsidR="005C5F49">
          <w:rPr>
            <w:noProof/>
            <w:webHidden/>
          </w:rPr>
          <w:fldChar w:fldCharType="end"/>
        </w:r>
      </w:hyperlink>
    </w:p>
    <w:p w14:paraId="7F5B71A0" w14:textId="70D66AC6" w:rsidR="005C5F49" w:rsidRDefault="00B64F85">
      <w:pPr>
        <w:pStyle w:val="21"/>
        <w:tabs>
          <w:tab w:val="left" w:pos="1440"/>
          <w:tab w:val="right" w:leader="dot" w:pos="10113"/>
        </w:tabs>
        <w:rPr>
          <w:rFonts w:asciiTheme="minorHAnsi" w:eastAsiaTheme="minorEastAsia" w:hAnsiTheme="minorHAnsi" w:cstheme="minorBidi"/>
          <w:b w:val="0"/>
          <w:noProof/>
          <w:sz w:val="22"/>
          <w:szCs w:val="22"/>
          <w:lang w:eastAsia="ru-RU"/>
        </w:rPr>
      </w:pPr>
      <w:hyperlink w:anchor="_Toc97729471" w:history="1">
        <w:r w:rsidR="005C5F49" w:rsidRPr="00523250">
          <w:rPr>
            <w:rStyle w:val="a3"/>
            <w:noProof/>
          </w:rPr>
          <w:t>1.2.</w:t>
        </w:r>
        <w:r w:rsidR="005C5F49">
          <w:rPr>
            <w:rFonts w:asciiTheme="minorHAnsi" w:eastAsiaTheme="minorEastAsia" w:hAnsiTheme="minorHAnsi" w:cstheme="minorBidi"/>
            <w:b w:val="0"/>
            <w:noProof/>
            <w:sz w:val="22"/>
            <w:szCs w:val="22"/>
            <w:lang w:eastAsia="ru-RU"/>
          </w:rPr>
          <w:tab/>
        </w:r>
        <w:r w:rsidR="005C5F49" w:rsidRPr="00523250">
          <w:rPr>
            <w:rStyle w:val="a3"/>
            <w:noProof/>
          </w:rPr>
          <w:t>Документация КСМ</w:t>
        </w:r>
        <w:r w:rsidR="005C5F49">
          <w:rPr>
            <w:noProof/>
            <w:webHidden/>
          </w:rPr>
          <w:tab/>
        </w:r>
        <w:r w:rsidR="005C5F49">
          <w:rPr>
            <w:noProof/>
            <w:webHidden/>
          </w:rPr>
          <w:fldChar w:fldCharType="begin"/>
        </w:r>
        <w:r w:rsidR="005C5F49">
          <w:rPr>
            <w:noProof/>
            <w:webHidden/>
          </w:rPr>
          <w:instrText xml:space="preserve"> PAGEREF _Toc97729471 \h </w:instrText>
        </w:r>
        <w:r w:rsidR="005C5F49">
          <w:rPr>
            <w:noProof/>
            <w:webHidden/>
          </w:rPr>
        </w:r>
        <w:r w:rsidR="005C5F49">
          <w:rPr>
            <w:noProof/>
            <w:webHidden/>
          </w:rPr>
          <w:fldChar w:fldCharType="separate"/>
        </w:r>
        <w:r w:rsidR="005C5F49">
          <w:rPr>
            <w:noProof/>
            <w:webHidden/>
          </w:rPr>
          <w:t>6</w:t>
        </w:r>
        <w:r w:rsidR="005C5F49">
          <w:rPr>
            <w:noProof/>
            <w:webHidden/>
          </w:rPr>
          <w:fldChar w:fldCharType="end"/>
        </w:r>
      </w:hyperlink>
    </w:p>
    <w:p w14:paraId="722316AF" w14:textId="5F195F11" w:rsidR="005C5F49" w:rsidRDefault="00B64F85">
      <w:pPr>
        <w:pStyle w:val="15"/>
        <w:tabs>
          <w:tab w:val="left" w:pos="960"/>
          <w:tab w:val="right" w:leader="dot" w:pos="10113"/>
        </w:tabs>
        <w:rPr>
          <w:rFonts w:asciiTheme="minorHAnsi" w:eastAsiaTheme="minorEastAsia" w:hAnsiTheme="minorHAnsi" w:cstheme="minorBidi"/>
          <w:b w:val="0"/>
          <w:caps w:val="0"/>
          <w:noProof/>
          <w:sz w:val="22"/>
          <w:szCs w:val="22"/>
          <w:lang w:eastAsia="ru-RU"/>
        </w:rPr>
      </w:pPr>
      <w:hyperlink w:anchor="_Toc97729472" w:history="1">
        <w:r w:rsidR="005C5F49" w:rsidRPr="00523250">
          <w:rPr>
            <w:rStyle w:val="a3"/>
            <w:noProof/>
            <w:w w:val="99"/>
            <w:lang w:eastAsia="ru-RU" w:bidi="ru-RU"/>
          </w:rPr>
          <w:t>2</w:t>
        </w:r>
        <w:r w:rsidR="005C5F49">
          <w:rPr>
            <w:rFonts w:asciiTheme="minorHAnsi" w:eastAsiaTheme="minorEastAsia" w:hAnsiTheme="minorHAnsi" w:cstheme="minorBidi"/>
            <w:b w:val="0"/>
            <w:caps w:val="0"/>
            <w:noProof/>
            <w:sz w:val="22"/>
            <w:szCs w:val="22"/>
            <w:lang w:eastAsia="ru-RU"/>
          </w:rPr>
          <w:tab/>
        </w:r>
        <w:r w:rsidR="005C5F49" w:rsidRPr="00523250">
          <w:rPr>
            <w:rStyle w:val="a3"/>
            <w:noProof/>
          </w:rPr>
          <w:t>Комплект Программного обеспечения КСМ</w:t>
        </w:r>
        <w:r w:rsidR="005C5F49">
          <w:rPr>
            <w:noProof/>
            <w:webHidden/>
          </w:rPr>
          <w:tab/>
        </w:r>
        <w:r w:rsidR="005C5F49">
          <w:rPr>
            <w:noProof/>
            <w:webHidden/>
          </w:rPr>
          <w:fldChar w:fldCharType="begin"/>
        </w:r>
        <w:r w:rsidR="005C5F49">
          <w:rPr>
            <w:noProof/>
            <w:webHidden/>
          </w:rPr>
          <w:instrText xml:space="preserve"> PAGEREF _Toc97729472 \h </w:instrText>
        </w:r>
        <w:r w:rsidR="005C5F49">
          <w:rPr>
            <w:noProof/>
            <w:webHidden/>
          </w:rPr>
        </w:r>
        <w:r w:rsidR="005C5F49">
          <w:rPr>
            <w:noProof/>
            <w:webHidden/>
          </w:rPr>
          <w:fldChar w:fldCharType="separate"/>
        </w:r>
        <w:r w:rsidR="005C5F49">
          <w:rPr>
            <w:noProof/>
            <w:webHidden/>
          </w:rPr>
          <w:t>7</w:t>
        </w:r>
        <w:r w:rsidR="005C5F49">
          <w:rPr>
            <w:noProof/>
            <w:webHidden/>
          </w:rPr>
          <w:fldChar w:fldCharType="end"/>
        </w:r>
      </w:hyperlink>
    </w:p>
    <w:p w14:paraId="472A38AD" w14:textId="76D53342" w:rsidR="005C5F49" w:rsidRDefault="00B64F85">
      <w:pPr>
        <w:pStyle w:val="15"/>
        <w:tabs>
          <w:tab w:val="left" w:pos="1200"/>
          <w:tab w:val="right" w:leader="dot" w:pos="10113"/>
        </w:tabs>
        <w:rPr>
          <w:rFonts w:asciiTheme="minorHAnsi" w:eastAsiaTheme="minorEastAsia" w:hAnsiTheme="minorHAnsi" w:cstheme="minorBidi"/>
          <w:b w:val="0"/>
          <w:caps w:val="0"/>
          <w:noProof/>
          <w:sz w:val="22"/>
          <w:szCs w:val="22"/>
          <w:lang w:eastAsia="ru-RU"/>
        </w:rPr>
      </w:pPr>
      <w:hyperlink w:anchor="_Toc97729473" w:history="1">
        <w:r w:rsidR="005C5F49" w:rsidRPr="00523250">
          <w:rPr>
            <w:rStyle w:val="a3"/>
            <w:bCs/>
            <w:noProof/>
            <w:spacing w:val="-3"/>
          </w:rPr>
          <w:t>3.</w:t>
        </w:r>
        <w:r w:rsidR="005C5F49">
          <w:rPr>
            <w:rFonts w:asciiTheme="minorHAnsi" w:eastAsiaTheme="minorEastAsia" w:hAnsiTheme="minorHAnsi" w:cstheme="minorBidi"/>
            <w:b w:val="0"/>
            <w:caps w:val="0"/>
            <w:noProof/>
            <w:sz w:val="22"/>
            <w:szCs w:val="22"/>
            <w:lang w:eastAsia="ru-RU"/>
          </w:rPr>
          <w:tab/>
        </w:r>
        <w:r w:rsidR="005C5F49" w:rsidRPr="00523250">
          <w:rPr>
            <w:rStyle w:val="a3"/>
            <w:bCs/>
            <w:noProof/>
            <w:spacing w:val="-3"/>
          </w:rPr>
          <w:t>Развитие</w:t>
        </w:r>
        <w:r w:rsidR="005C5F49">
          <w:rPr>
            <w:noProof/>
            <w:webHidden/>
          </w:rPr>
          <w:tab/>
        </w:r>
        <w:r w:rsidR="005C5F49">
          <w:rPr>
            <w:noProof/>
            <w:webHidden/>
          </w:rPr>
          <w:fldChar w:fldCharType="begin"/>
        </w:r>
        <w:r w:rsidR="005C5F49">
          <w:rPr>
            <w:noProof/>
            <w:webHidden/>
          </w:rPr>
          <w:instrText xml:space="preserve"> PAGEREF _Toc97729473 \h </w:instrText>
        </w:r>
        <w:r w:rsidR="005C5F49">
          <w:rPr>
            <w:noProof/>
            <w:webHidden/>
          </w:rPr>
        </w:r>
        <w:r w:rsidR="005C5F49">
          <w:rPr>
            <w:noProof/>
            <w:webHidden/>
          </w:rPr>
          <w:fldChar w:fldCharType="separate"/>
        </w:r>
        <w:r w:rsidR="005C5F49">
          <w:rPr>
            <w:noProof/>
            <w:webHidden/>
          </w:rPr>
          <w:t>8</w:t>
        </w:r>
        <w:r w:rsidR="005C5F49">
          <w:rPr>
            <w:noProof/>
            <w:webHidden/>
          </w:rPr>
          <w:fldChar w:fldCharType="end"/>
        </w:r>
      </w:hyperlink>
    </w:p>
    <w:p w14:paraId="39CD1D7D" w14:textId="0DA5842F" w:rsidR="005C5F49" w:rsidRDefault="00B64F85">
      <w:pPr>
        <w:pStyle w:val="15"/>
        <w:tabs>
          <w:tab w:val="left" w:pos="1200"/>
          <w:tab w:val="right" w:leader="dot" w:pos="10113"/>
        </w:tabs>
        <w:rPr>
          <w:rFonts w:asciiTheme="minorHAnsi" w:eastAsiaTheme="minorEastAsia" w:hAnsiTheme="minorHAnsi" w:cstheme="minorBidi"/>
          <w:b w:val="0"/>
          <w:caps w:val="0"/>
          <w:noProof/>
          <w:sz w:val="22"/>
          <w:szCs w:val="22"/>
          <w:lang w:eastAsia="ru-RU"/>
        </w:rPr>
      </w:pPr>
      <w:hyperlink w:anchor="_Toc97729474" w:history="1">
        <w:r w:rsidR="005C5F49" w:rsidRPr="00523250">
          <w:rPr>
            <w:rStyle w:val="a3"/>
            <w:bCs/>
            <w:noProof/>
            <w:spacing w:val="-3"/>
          </w:rPr>
          <w:t>4.</w:t>
        </w:r>
        <w:r w:rsidR="005C5F49">
          <w:rPr>
            <w:rFonts w:asciiTheme="minorHAnsi" w:eastAsiaTheme="minorEastAsia" w:hAnsiTheme="minorHAnsi" w:cstheme="minorBidi"/>
            <w:b w:val="0"/>
            <w:caps w:val="0"/>
            <w:noProof/>
            <w:sz w:val="22"/>
            <w:szCs w:val="22"/>
            <w:lang w:eastAsia="ru-RU"/>
          </w:rPr>
          <w:tab/>
        </w:r>
        <w:r w:rsidR="005C5F49" w:rsidRPr="00523250">
          <w:rPr>
            <w:rStyle w:val="a3"/>
            <w:bCs/>
            <w:noProof/>
            <w:spacing w:val="-3"/>
          </w:rPr>
          <w:t>Процессы, обеспечивающие поддержание жизненного цикла программного обеспечения КСМ</w:t>
        </w:r>
        <w:r w:rsidR="005C5F49">
          <w:rPr>
            <w:noProof/>
            <w:webHidden/>
          </w:rPr>
          <w:tab/>
        </w:r>
        <w:r w:rsidR="005C5F49">
          <w:rPr>
            <w:noProof/>
            <w:webHidden/>
          </w:rPr>
          <w:fldChar w:fldCharType="begin"/>
        </w:r>
        <w:r w:rsidR="005C5F49">
          <w:rPr>
            <w:noProof/>
            <w:webHidden/>
          </w:rPr>
          <w:instrText xml:space="preserve"> PAGEREF _Toc97729474 \h </w:instrText>
        </w:r>
        <w:r w:rsidR="005C5F49">
          <w:rPr>
            <w:noProof/>
            <w:webHidden/>
          </w:rPr>
        </w:r>
        <w:r w:rsidR="005C5F49">
          <w:rPr>
            <w:noProof/>
            <w:webHidden/>
          </w:rPr>
          <w:fldChar w:fldCharType="separate"/>
        </w:r>
        <w:r w:rsidR="005C5F49">
          <w:rPr>
            <w:noProof/>
            <w:webHidden/>
          </w:rPr>
          <w:t>9</w:t>
        </w:r>
        <w:r w:rsidR="005C5F49">
          <w:rPr>
            <w:noProof/>
            <w:webHidden/>
          </w:rPr>
          <w:fldChar w:fldCharType="end"/>
        </w:r>
      </w:hyperlink>
    </w:p>
    <w:p w14:paraId="0CF119AF" w14:textId="71AA7D8C" w:rsidR="005C5F49" w:rsidRDefault="00B64F85">
      <w:pPr>
        <w:pStyle w:val="21"/>
        <w:tabs>
          <w:tab w:val="left" w:pos="1440"/>
          <w:tab w:val="right" w:leader="dot" w:pos="10113"/>
        </w:tabs>
        <w:rPr>
          <w:rFonts w:asciiTheme="minorHAnsi" w:eastAsiaTheme="minorEastAsia" w:hAnsiTheme="minorHAnsi" w:cstheme="minorBidi"/>
          <w:b w:val="0"/>
          <w:noProof/>
          <w:sz w:val="22"/>
          <w:szCs w:val="22"/>
          <w:lang w:eastAsia="ru-RU"/>
        </w:rPr>
      </w:pPr>
      <w:hyperlink w:anchor="_Toc97729475" w:history="1">
        <w:r w:rsidR="005C5F49" w:rsidRPr="00523250">
          <w:rPr>
            <w:rStyle w:val="a3"/>
            <w:noProof/>
          </w:rPr>
          <w:t>4.1</w:t>
        </w:r>
        <w:r w:rsidR="005C5F49">
          <w:rPr>
            <w:rFonts w:asciiTheme="minorHAnsi" w:eastAsiaTheme="minorEastAsia" w:hAnsiTheme="minorHAnsi" w:cstheme="minorBidi"/>
            <w:b w:val="0"/>
            <w:noProof/>
            <w:sz w:val="22"/>
            <w:szCs w:val="22"/>
            <w:lang w:eastAsia="ru-RU"/>
          </w:rPr>
          <w:tab/>
        </w:r>
        <w:r w:rsidR="005C5F49" w:rsidRPr="00523250">
          <w:rPr>
            <w:rStyle w:val="a3"/>
            <w:noProof/>
          </w:rPr>
          <w:t>Процесс менеджмента конфигурации программного обеспечения</w:t>
        </w:r>
        <w:r w:rsidR="005C5F49">
          <w:rPr>
            <w:noProof/>
            <w:webHidden/>
          </w:rPr>
          <w:tab/>
        </w:r>
        <w:r w:rsidR="005C5F49">
          <w:rPr>
            <w:noProof/>
            <w:webHidden/>
          </w:rPr>
          <w:fldChar w:fldCharType="begin"/>
        </w:r>
        <w:r w:rsidR="005C5F49">
          <w:rPr>
            <w:noProof/>
            <w:webHidden/>
          </w:rPr>
          <w:instrText xml:space="preserve"> PAGEREF _Toc97729475 \h </w:instrText>
        </w:r>
        <w:r w:rsidR="005C5F49">
          <w:rPr>
            <w:noProof/>
            <w:webHidden/>
          </w:rPr>
        </w:r>
        <w:r w:rsidR="005C5F49">
          <w:rPr>
            <w:noProof/>
            <w:webHidden/>
          </w:rPr>
          <w:fldChar w:fldCharType="separate"/>
        </w:r>
        <w:r w:rsidR="005C5F49">
          <w:rPr>
            <w:noProof/>
            <w:webHidden/>
          </w:rPr>
          <w:t>9</w:t>
        </w:r>
        <w:r w:rsidR="005C5F49">
          <w:rPr>
            <w:noProof/>
            <w:webHidden/>
          </w:rPr>
          <w:fldChar w:fldCharType="end"/>
        </w:r>
      </w:hyperlink>
    </w:p>
    <w:p w14:paraId="1872F6D0" w14:textId="7B9BD479" w:rsidR="005C5F49" w:rsidRDefault="00B64F85">
      <w:pPr>
        <w:pStyle w:val="21"/>
        <w:tabs>
          <w:tab w:val="left" w:pos="1440"/>
          <w:tab w:val="right" w:leader="dot" w:pos="10113"/>
        </w:tabs>
        <w:rPr>
          <w:rFonts w:asciiTheme="minorHAnsi" w:eastAsiaTheme="minorEastAsia" w:hAnsiTheme="minorHAnsi" w:cstheme="minorBidi"/>
          <w:b w:val="0"/>
          <w:noProof/>
          <w:sz w:val="22"/>
          <w:szCs w:val="22"/>
          <w:lang w:eastAsia="ru-RU"/>
        </w:rPr>
      </w:pPr>
      <w:hyperlink w:anchor="_Toc97729476" w:history="1">
        <w:r w:rsidR="005C5F49" w:rsidRPr="00523250">
          <w:rPr>
            <w:rStyle w:val="a3"/>
            <w:noProof/>
          </w:rPr>
          <w:t>4.2</w:t>
        </w:r>
        <w:r w:rsidR="005C5F49">
          <w:rPr>
            <w:rFonts w:asciiTheme="minorHAnsi" w:eastAsiaTheme="minorEastAsia" w:hAnsiTheme="minorHAnsi" w:cstheme="minorBidi"/>
            <w:b w:val="0"/>
            <w:noProof/>
            <w:sz w:val="22"/>
            <w:szCs w:val="22"/>
            <w:lang w:eastAsia="ru-RU"/>
          </w:rPr>
          <w:tab/>
        </w:r>
        <w:r w:rsidR="005C5F49" w:rsidRPr="00523250">
          <w:rPr>
            <w:rStyle w:val="a3"/>
            <w:noProof/>
          </w:rPr>
          <w:t>Процесс обеспечения гарантии качества программного обеспечения</w:t>
        </w:r>
        <w:r w:rsidR="005C5F49">
          <w:rPr>
            <w:noProof/>
            <w:webHidden/>
          </w:rPr>
          <w:tab/>
        </w:r>
        <w:r w:rsidR="005C5F49">
          <w:rPr>
            <w:noProof/>
            <w:webHidden/>
          </w:rPr>
          <w:fldChar w:fldCharType="begin"/>
        </w:r>
        <w:r w:rsidR="005C5F49">
          <w:rPr>
            <w:noProof/>
            <w:webHidden/>
          </w:rPr>
          <w:instrText xml:space="preserve"> PAGEREF _Toc97729476 \h </w:instrText>
        </w:r>
        <w:r w:rsidR="005C5F49">
          <w:rPr>
            <w:noProof/>
            <w:webHidden/>
          </w:rPr>
        </w:r>
        <w:r w:rsidR="005C5F49">
          <w:rPr>
            <w:noProof/>
            <w:webHidden/>
          </w:rPr>
          <w:fldChar w:fldCharType="separate"/>
        </w:r>
        <w:r w:rsidR="005C5F49">
          <w:rPr>
            <w:noProof/>
            <w:webHidden/>
          </w:rPr>
          <w:t>10</w:t>
        </w:r>
        <w:r w:rsidR="005C5F49">
          <w:rPr>
            <w:noProof/>
            <w:webHidden/>
          </w:rPr>
          <w:fldChar w:fldCharType="end"/>
        </w:r>
      </w:hyperlink>
    </w:p>
    <w:p w14:paraId="0D7351CC" w14:textId="32E0E2AD" w:rsidR="005C5F49" w:rsidRDefault="00B64F85">
      <w:pPr>
        <w:pStyle w:val="21"/>
        <w:tabs>
          <w:tab w:val="left" w:pos="1440"/>
          <w:tab w:val="right" w:leader="dot" w:pos="10113"/>
        </w:tabs>
        <w:rPr>
          <w:rFonts w:asciiTheme="minorHAnsi" w:eastAsiaTheme="minorEastAsia" w:hAnsiTheme="minorHAnsi" w:cstheme="minorBidi"/>
          <w:b w:val="0"/>
          <w:noProof/>
          <w:sz w:val="22"/>
          <w:szCs w:val="22"/>
          <w:lang w:eastAsia="ru-RU"/>
        </w:rPr>
      </w:pPr>
      <w:hyperlink w:anchor="_Toc97729477" w:history="1">
        <w:r w:rsidR="005C5F49" w:rsidRPr="00523250">
          <w:rPr>
            <w:rStyle w:val="a3"/>
            <w:noProof/>
          </w:rPr>
          <w:t>4.3</w:t>
        </w:r>
        <w:r w:rsidR="005C5F49">
          <w:rPr>
            <w:rFonts w:asciiTheme="minorHAnsi" w:eastAsiaTheme="minorEastAsia" w:hAnsiTheme="minorHAnsi" w:cstheme="minorBidi"/>
            <w:b w:val="0"/>
            <w:noProof/>
            <w:sz w:val="22"/>
            <w:szCs w:val="22"/>
            <w:lang w:eastAsia="ru-RU"/>
          </w:rPr>
          <w:tab/>
        </w:r>
        <w:r w:rsidR="005C5F49" w:rsidRPr="00523250">
          <w:rPr>
            <w:rStyle w:val="a3"/>
            <w:noProof/>
          </w:rPr>
          <w:t>Процесс верификации программного обеспечения</w:t>
        </w:r>
        <w:r w:rsidR="005C5F49">
          <w:rPr>
            <w:noProof/>
            <w:webHidden/>
          </w:rPr>
          <w:tab/>
        </w:r>
        <w:r w:rsidR="005C5F49">
          <w:rPr>
            <w:noProof/>
            <w:webHidden/>
          </w:rPr>
          <w:fldChar w:fldCharType="begin"/>
        </w:r>
        <w:r w:rsidR="005C5F49">
          <w:rPr>
            <w:noProof/>
            <w:webHidden/>
          </w:rPr>
          <w:instrText xml:space="preserve"> PAGEREF _Toc97729477 \h </w:instrText>
        </w:r>
        <w:r w:rsidR="005C5F49">
          <w:rPr>
            <w:noProof/>
            <w:webHidden/>
          </w:rPr>
        </w:r>
        <w:r w:rsidR="005C5F49">
          <w:rPr>
            <w:noProof/>
            <w:webHidden/>
          </w:rPr>
          <w:fldChar w:fldCharType="separate"/>
        </w:r>
        <w:r w:rsidR="005C5F49">
          <w:rPr>
            <w:noProof/>
            <w:webHidden/>
          </w:rPr>
          <w:t>10</w:t>
        </w:r>
        <w:r w:rsidR="005C5F49">
          <w:rPr>
            <w:noProof/>
            <w:webHidden/>
          </w:rPr>
          <w:fldChar w:fldCharType="end"/>
        </w:r>
      </w:hyperlink>
    </w:p>
    <w:p w14:paraId="1C15B67C" w14:textId="0C9969A8" w:rsidR="005C5F49" w:rsidRDefault="00B64F85">
      <w:pPr>
        <w:pStyle w:val="21"/>
        <w:tabs>
          <w:tab w:val="left" w:pos="1440"/>
          <w:tab w:val="right" w:leader="dot" w:pos="10113"/>
        </w:tabs>
        <w:rPr>
          <w:rFonts w:asciiTheme="minorHAnsi" w:eastAsiaTheme="minorEastAsia" w:hAnsiTheme="minorHAnsi" w:cstheme="minorBidi"/>
          <w:b w:val="0"/>
          <w:noProof/>
          <w:sz w:val="22"/>
          <w:szCs w:val="22"/>
          <w:lang w:eastAsia="ru-RU"/>
        </w:rPr>
      </w:pPr>
      <w:hyperlink w:anchor="_Toc97729478" w:history="1">
        <w:r w:rsidR="005C5F49" w:rsidRPr="00523250">
          <w:rPr>
            <w:rStyle w:val="a3"/>
            <w:noProof/>
          </w:rPr>
          <w:t>4.4</w:t>
        </w:r>
        <w:r w:rsidR="005C5F49">
          <w:rPr>
            <w:rFonts w:asciiTheme="minorHAnsi" w:eastAsiaTheme="minorEastAsia" w:hAnsiTheme="minorHAnsi" w:cstheme="minorBidi"/>
            <w:b w:val="0"/>
            <w:noProof/>
            <w:sz w:val="22"/>
            <w:szCs w:val="22"/>
            <w:lang w:eastAsia="ru-RU"/>
          </w:rPr>
          <w:tab/>
        </w:r>
        <w:r w:rsidR="005C5F49" w:rsidRPr="00523250">
          <w:rPr>
            <w:rStyle w:val="a3"/>
            <w:noProof/>
          </w:rPr>
          <w:t>Процесс валидации программного обеспечения</w:t>
        </w:r>
        <w:r w:rsidR="005C5F49">
          <w:rPr>
            <w:noProof/>
            <w:webHidden/>
          </w:rPr>
          <w:tab/>
        </w:r>
        <w:r w:rsidR="005C5F49">
          <w:rPr>
            <w:noProof/>
            <w:webHidden/>
          </w:rPr>
          <w:fldChar w:fldCharType="begin"/>
        </w:r>
        <w:r w:rsidR="005C5F49">
          <w:rPr>
            <w:noProof/>
            <w:webHidden/>
          </w:rPr>
          <w:instrText xml:space="preserve"> PAGEREF _Toc97729478 \h </w:instrText>
        </w:r>
        <w:r w:rsidR="005C5F49">
          <w:rPr>
            <w:noProof/>
            <w:webHidden/>
          </w:rPr>
        </w:r>
        <w:r w:rsidR="005C5F49">
          <w:rPr>
            <w:noProof/>
            <w:webHidden/>
          </w:rPr>
          <w:fldChar w:fldCharType="separate"/>
        </w:r>
        <w:r w:rsidR="005C5F49">
          <w:rPr>
            <w:noProof/>
            <w:webHidden/>
          </w:rPr>
          <w:t>11</w:t>
        </w:r>
        <w:r w:rsidR="005C5F49">
          <w:rPr>
            <w:noProof/>
            <w:webHidden/>
          </w:rPr>
          <w:fldChar w:fldCharType="end"/>
        </w:r>
      </w:hyperlink>
    </w:p>
    <w:p w14:paraId="08066F71" w14:textId="43EF5062" w:rsidR="005C5F49" w:rsidRDefault="00B64F85">
      <w:pPr>
        <w:pStyle w:val="21"/>
        <w:tabs>
          <w:tab w:val="left" w:pos="1440"/>
          <w:tab w:val="right" w:leader="dot" w:pos="10113"/>
        </w:tabs>
        <w:rPr>
          <w:rFonts w:asciiTheme="minorHAnsi" w:eastAsiaTheme="minorEastAsia" w:hAnsiTheme="minorHAnsi" w:cstheme="minorBidi"/>
          <w:b w:val="0"/>
          <w:noProof/>
          <w:sz w:val="22"/>
          <w:szCs w:val="22"/>
          <w:lang w:eastAsia="ru-RU"/>
        </w:rPr>
      </w:pPr>
      <w:hyperlink w:anchor="_Toc97729479" w:history="1">
        <w:r w:rsidR="005C5F49" w:rsidRPr="00523250">
          <w:rPr>
            <w:rStyle w:val="a3"/>
            <w:noProof/>
          </w:rPr>
          <w:t>4.5</w:t>
        </w:r>
        <w:r w:rsidR="005C5F49">
          <w:rPr>
            <w:rFonts w:asciiTheme="minorHAnsi" w:eastAsiaTheme="minorEastAsia" w:hAnsiTheme="minorHAnsi" w:cstheme="minorBidi"/>
            <w:b w:val="0"/>
            <w:noProof/>
            <w:sz w:val="22"/>
            <w:szCs w:val="22"/>
            <w:lang w:eastAsia="ru-RU"/>
          </w:rPr>
          <w:tab/>
        </w:r>
        <w:r w:rsidR="005C5F49" w:rsidRPr="00523250">
          <w:rPr>
            <w:rStyle w:val="a3"/>
            <w:noProof/>
          </w:rPr>
          <w:t>Процесс ревизии программного обеспечения</w:t>
        </w:r>
        <w:r w:rsidR="005C5F49">
          <w:rPr>
            <w:noProof/>
            <w:webHidden/>
          </w:rPr>
          <w:tab/>
        </w:r>
        <w:r w:rsidR="005C5F49">
          <w:rPr>
            <w:noProof/>
            <w:webHidden/>
          </w:rPr>
          <w:fldChar w:fldCharType="begin"/>
        </w:r>
        <w:r w:rsidR="005C5F49">
          <w:rPr>
            <w:noProof/>
            <w:webHidden/>
          </w:rPr>
          <w:instrText xml:space="preserve"> PAGEREF _Toc97729479 \h </w:instrText>
        </w:r>
        <w:r w:rsidR="005C5F49">
          <w:rPr>
            <w:noProof/>
            <w:webHidden/>
          </w:rPr>
        </w:r>
        <w:r w:rsidR="005C5F49">
          <w:rPr>
            <w:noProof/>
            <w:webHidden/>
          </w:rPr>
          <w:fldChar w:fldCharType="separate"/>
        </w:r>
        <w:r w:rsidR="005C5F49">
          <w:rPr>
            <w:noProof/>
            <w:webHidden/>
          </w:rPr>
          <w:t>12</w:t>
        </w:r>
        <w:r w:rsidR="005C5F49">
          <w:rPr>
            <w:noProof/>
            <w:webHidden/>
          </w:rPr>
          <w:fldChar w:fldCharType="end"/>
        </w:r>
      </w:hyperlink>
    </w:p>
    <w:p w14:paraId="79EE04F5" w14:textId="792D3FCB" w:rsidR="005C5F49" w:rsidRDefault="00B64F85">
      <w:pPr>
        <w:pStyle w:val="21"/>
        <w:tabs>
          <w:tab w:val="left" w:pos="1440"/>
          <w:tab w:val="right" w:leader="dot" w:pos="10113"/>
        </w:tabs>
        <w:rPr>
          <w:rFonts w:asciiTheme="minorHAnsi" w:eastAsiaTheme="minorEastAsia" w:hAnsiTheme="minorHAnsi" w:cstheme="minorBidi"/>
          <w:b w:val="0"/>
          <w:noProof/>
          <w:sz w:val="22"/>
          <w:szCs w:val="22"/>
          <w:lang w:eastAsia="ru-RU"/>
        </w:rPr>
      </w:pPr>
      <w:hyperlink w:anchor="_Toc97729480" w:history="1">
        <w:r w:rsidR="005C5F49" w:rsidRPr="00523250">
          <w:rPr>
            <w:rStyle w:val="a3"/>
            <w:noProof/>
          </w:rPr>
          <w:t>4.6</w:t>
        </w:r>
        <w:r w:rsidR="005C5F49">
          <w:rPr>
            <w:rFonts w:asciiTheme="minorHAnsi" w:eastAsiaTheme="minorEastAsia" w:hAnsiTheme="minorHAnsi" w:cstheme="minorBidi"/>
            <w:b w:val="0"/>
            <w:noProof/>
            <w:sz w:val="22"/>
            <w:szCs w:val="22"/>
            <w:lang w:eastAsia="ru-RU"/>
          </w:rPr>
          <w:tab/>
        </w:r>
        <w:r w:rsidR="005C5F49" w:rsidRPr="00523250">
          <w:rPr>
            <w:rStyle w:val="a3"/>
            <w:noProof/>
          </w:rPr>
          <w:t>Ревизии менеджмента проекта</w:t>
        </w:r>
        <w:r w:rsidR="005C5F49">
          <w:rPr>
            <w:noProof/>
            <w:webHidden/>
          </w:rPr>
          <w:tab/>
        </w:r>
        <w:r w:rsidR="005C5F49">
          <w:rPr>
            <w:noProof/>
            <w:webHidden/>
          </w:rPr>
          <w:fldChar w:fldCharType="begin"/>
        </w:r>
        <w:r w:rsidR="005C5F49">
          <w:rPr>
            <w:noProof/>
            <w:webHidden/>
          </w:rPr>
          <w:instrText xml:space="preserve"> PAGEREF _Toc97729480 \h </w:instrText>
        </w:r>
        <w:r w:rsidR="005C5F49">
          <w:rPr>
            <w:noProof/>
            <w:webHidden/>
          </w:rPr>
        </w:r>
        <w:r w:rsidR="005C5F49">
          <w:rPr>
            <w:noProof/>
            <w:webHidden/>
          </w:rPr>
          <w:fldChar w:fldCharType="separate"/>
        </w:r>
        <w:r w:rsidR="005C5F49">
          <w:rPr>
            <w:noProof/>
            <w:webHidden/>
          </w:rPr>
          <w:t>13</w:t>
        </w:r>
        <w:r w:rsidR="005C5F49">
          <w:rPr>
            <w:noProof/>
            <w:webHidden/>
          </w:rPr>
          <w:fldChar w:fldCharType="end"/>
        </w:r>
      </w:hyperlink>
    </w:p>
    <w:p w14:paraId="3B413313" w14:textId="267B672D" w:rsidR="005C5F49" w:rsidRDefault="00B64F85">
      <w:pPr>
        <w:pStyle w:val="21"/>
        <w:tabs>
          <w:tab w:val="left" w:pos="1440"/>
          <w:tab w:val="right" w:leader="dot" w:pos="10113"/>
        </w:tabs>
        <w:rPr>
          <w:rFonts w:asciiTheme="minorHAnsi" w:eastAsiaTheme="minorEastAsia" w:hAnsiTheme="minorHAnsi" w:cstheme="minorBidi"/>
          <w:b w:val="0"/>
          <w:noProof/>
          <w:sz w:val="22"/>
          <w:szCs w:val="22"/>
          <w:lang w:eastAsia="ru-RU"/>
        </w:rPr>
      </w:pPr>
      <w:hyperlink w:anchor="_Toc97729481" w:history="1">
        <w:r w:rsidR="005C5F49" w:rsidRPr="00523250">
          <w:rPr>
            <w:rStyle w:val="a3"/>
            <w:noProof/>
          </w:rPr>
          <w:t>4.7</w:t>
        </w:r>
        <w:r w:rsidR="005C5F49">
          <w:rPr>
            <w:rFonts w:asciiTheme="minorHAnsi" w:eastAsiaTheme="minorEastAsia" w:hAnsiTheme="minorHAnsi" w:cstheme="minorBidi"/>
            <w:b w:val="0"/>
            <w:noProof/>
            <w:sz w:val="22"/>
            <w:szCs w:val="22"/>
            <w:lang w:eastAsia="ru-RU"/>
          </w:rPr>
          <w:tab/>
        </w:r>
        <w:r w:rsidR="005C5F49" w:rsidRPr="00523250">
          <w:rPr>
            <w:rStyle w:val="a3"/>
            <w:noProof/>
          </w:rPr>
          <w:t>Технические ревизии</w:t>
        </w:r>
        <w:r w:rsidR="005C5F49">
          <w:rPr>
            <w:noProof/>
            <w:webHidden/>
          </w:rPr>
          <w:tab/>
        </w:r>
        <w:r w:rsidR="005C5F49">
          <w:rPr>
            <w:noProof/>
            <w:webHidden/>
          </w:rPr>
          <w:fldChar w:fldCharType="begin"/>
        </w:r>
        <w:r w:rsidR="005C5F49">
          <w:rPr>
            <w:noProof/>
            <w:webHidden/>
          </w:rPr>
          <w:instrText xml:space="preserve"> PAGEREF _Toc97729481 \h </w:instrText>
        </w:r>
        <w:r w:rsidR="005C5F49">
          <w:rPr>
            <w:noProof/>
            <w:webHidden/>
          </w:rPr>
        </w:r>
        <w:r w:rsidR="005C5F49">
          <w:rPr>
            <w:noProof/>
            <w:webHidden/>
          </w:rPr>
          <w:fldChar w:fldCharType="separate"/>
        </w:r>
        <w:r w:rsidR="005C5F49">
          <w:rPr>
            <w:noProof/>
            <w:webHidden/>
          </w:rPr>
          <w:t>13</w:t>
        </w:r>
        <w:r w:rsidR="005C5F49">
          <w:rPr>
            <w:noProof/>
            <w:webHidden/>
          </w:rPr>
          <w:fldChar w:fldCharType="end"/>
        </w:r>
      </w:hyperlink>
    </w:p>
    <w:p w14:paraId="4F513459" w14:textId="2F62726A" w:rsidR="005C5F49" w:rsidRDefault="00B64F85">
      <w:pPr>
        <w:pStyle w:val="21"/>
        <w:tabs>
          <w:tab w:val="left" w:pos="1440"/>
          <w:tab w:val="right" w:leader="dot" w:pos="10113"/>
        </w:tabs>
        <w:rPr>
          <w:rFonts w:asciiTheme="minorHAnsi" w:eastAsiaTheme="minorEastAsia" w:hAnsiTheme="minorHAnsi" w:cstheme="minorBidi"/>
          <w:b w:val="0"/>
          <w:noProof/>
          <w:sz w:val="22"/>
          <w:szCs w:val="22"/>
          <w:lang w:eastAsia="ru-RU"/>
        </w:rPr>
      </w:pPr>
      <w:hyperlink w:anchor="_Toc97729482" w:history="1">
        <w:r w:rsidR="005C5F49" w:rsidRPr="00523250">
          <w:rPr>
            <w:rStyle w:val="a3"/>
            <w:noProof/>
          </w:rPr>
          <w:t>4.8</w:t>
        </w:r>
        <w:r w:rsidR="005C5F49">
          <w:rPr>
            <w:rFonts w:asciiTheme="minorHAnsi" w:eastAsiaTheme="minorEastAsia" w:hAnsiTheme="minorHAnsi" w:cstheme="minorBidi"/>
            <w:b w:val="0"/>
            <w:noProof/>
            <w:sz w:val="22"/>
            <w:szCs w:val="22"/>
            <w:lang w:eastAsia="ru-RU"/>
          </w:rPr>
          <w:tab/>
        </w:r>
        <w:r w:rsidR="005C5F49" w:rsidRPr="00523250">
          <w:rPr>
            <w:rStyle w:val="a3"/>
            <w:noProof/>
          </w:rPr>
          <w:t>Процесс аудита программного обеспечения</w:t>
        </w:r>
        <w:r w:rsidR="005C5F49">
          <w:rPr>
            <w:noProof/>
            <w:webHidden/>
          </w:rPr>
          <w:tab/>
        </w:r>
        <w:r w:rsidR="005C5F49">
          <w:rPr>
            <w:noProof/>
            <w:webHidden/>
          </w:rPr>
          <w:fldChar w:fldCharType="begin"/>
        </w:r>
        <w:r w:rsidR="005C5F49">
          <w:rPr>
            <w:noProof/>
            <w:webHidden/>
          </w:rPr>
          <w:instrText xml:space="preserve"> PAGEREF _Toc97729482 \h </w:instrText>
        </w:r>
        <w:r w:rsidR="005C5F49">
          <w:rPr>
            <w:noProof/>
            <w:webHidden/>
          </w:rPr>
        </w:r>
        <w:r w:rsidR="005C5F49">
          <w:rPr>
            <w:noProof/>
            <w:webHidden/>
          </w:rPr>
          <w:fldChar w:fldCharType="separate"/>
        </w:r>
        <w:r w:rsidR="005C5F49">
          <w:rPr>
            <w:noProof/>
            <w:webHidden/>
          </w:rPr>
          <w:t>14</w:t>
        </w:r>
        <w:r w:rsidR="005C5F49">
          <w:rPr>
            <w:noProof/>
            <w:webHidden/>
          </w:rPr>
          <w:fldChar w:fldCharType="end"/>
        </w:r>
      </w:hyperlink>
    </w:p>
    <w:p w14:paraId="79520901" w14:textId="75BF15D3" w:rsidR="005C5F49" w:rsidRDefault="00B64F85">
      <w:pPr>
        <w:pStyle w:val="21"/>
        <w:tabs>
          <w:tab w:val="left" w:pos="1440"/>
          <w:tab w:val="right" w:leader="dot" w:pos="10113"/>
        </w:tabs>
        <w:rPr>
          <w:rFonts w:asciiTheme="minorHAnsi" w:eastAsiaTheme="minorEastAsia" w:hAnsiTheme="minorHAnsi" w:cstheme="minorBidi"/>
          <w:b w:val="0"/>
          <w:noProof/>
          <w:sz w:val="22"/>
          <w:szCs w:val="22"/>
          <w:lang w:eastAsia="ru-RU"/>
        </w:rPr>
      </w:pPr>
      <w:hyperlink w:anchor="_Toc97729483" w:history="1">
        <w:r w:rsidR="005C5F49" w:rsidRPr="00523250">
          <w:rPr>
            <w:rStyle w:val="a3"/>
            <w:noProof/>
          </w:rPr>
          <w:t>4.9</w:t>
        </w:r>
        <w:r w:rsidR="005C5F49">
          <w:rPr>
            <w:rFonts w:asciiTheme="minorHAnsi" w:eastAsiaTheme="minorEastAsia" w:hAnsiTheme="minorHAnsi" w:cstheme="minorBidi"/>
            <w:b w:val="0"/>
            <w:noProof/>
            <w:sz w:val="22"/>
            <w:szCs w:val="22"/>
            <w:lang w:eastAsia="ru-RU"/>
          </w:rPr>
          <w:tab/>
        </w:r>
        <w:r w:rsidR="005C5F49" w:rsidRPr="00523250">
          <w:rPr>
            <w:rStyle w:val="a3"/>
            <w:noProof/>
          </w:rPr>
          <w:t>Процесс решения проблем в программном обеспечении</w:t>
        </w:r>
        <w:r w:rsidR="005C5F49">
          <w:rPr>
            <w:noProof/>
            <w:webHidden/>
          </w:rPr>
          <w:tab/>
        </w:r>
        <w:r w:rsidR="005C5F49">
          <w:rPr>
            <w:noProof/>
            <w:webHidden/>
          </w:rPr>
          <w:fldChar w:fldCharType="begin"/>
        </w:r>
        <w:r w:rsidR="005C5F49">
          <w:rPr>
            <w:noProof/>
            <w:webHidden/>
          </w:rPr>
          <w:instrText xml:space="preserve"> PAGEREF _Toc97729483 \h </w:instrText>
        </w:r>
        <w:r w:rsidR="005C5F49">
          <w:rPr>
            <w:noProof/>
            <w:webHidden/>
          </w:rPr>
        </w:r>
        <w:r w:rsidR="005C5F49">
          <w:rPr>
            <w:noProof/>
            <w:webHidden/>
          </w:rPr>
          <w:fldChar w:fldCharType="separate"/>
        </w:r>
        <w:r w:rsidR="005C5F49">
          <w:rPr>
            <w:noProof/>
            <w:webHidden/>
          </w:rPr>
          <w:t>14</w:t>
        </w:r>
        <w:r w:rsidR="005C5F49">
          <w:rPr>
            <w:noProof/>
            <w:webHidden/>
          </w:rPr>
          <w:fldChar w:fldCharType="end"/>
        </w:r>
      </w:hyperlink>
    </w:p>
    <w:p w14:paraId="5B3060ED" w14:textId="1B1A7095" w:rsidR="005C5F49" w:rsidRDefault="00B64F85">
      <w:pPr>
        <w:pStyle w:val="21"/>
        <w:tabs>
          <w:tab w:val="left" w:pos="1680"/>
          <w:tab w:val="right" w:leader="dot" w:pos="10113"/>
        </w:tabs>
        <w:rPr>
          <w:rFonts w:asciiTheme="minorHAnsi" w:eastAsiaTheme="minorEastAsia" w:hAnsiTheme="minorHAnsi" w:cstheme="minorBidi"/>
          <w:b w:val="0"/>
          <w:noProof/>
          <w:sz w:val="22"/>
          <w:szCs w:val="22"/>
          <w:lang w:eastAsia="ru-RU"/>
        </w:rPr>
      </w:pPr>
      <w:hyperlink w:anchor="_Toc97729484" w:history="1">
        <w:r w:rsidR="005C5F49" w:rsidRPr="00523250">
          <w:rPr>
            <w:rStyle w:val="a3"/>
            <w:noProof/>
          </w:rPr>
          <w:t>4.10</w:t>
        </w:r>
        <w:r w:rsidR="005C5F49">
          <w:rPr>
            <w:rFonts w:asciiTheme="minorHAnsi" w:eastAsiaTheme="minorEastAsia" w:hAnsiTheme="minorHAnsi" w:cstheme="minorBidi"/>
            <w:b w:val="0"/>
            <w:noProof/>
            <w:sz w:val="22"/>
            <w:szCs w:val="22"/>
            <w:lang w:eastAsia="ru-RU"/>
          </w:rPr>
          <w:tab/>
        </w:r>
        <w:r w:rsidR="005C5F49" w:rsidRPr="00523250">
          <w:rPr>
            <w:rStyle w:val="a3"/>
            <w:noProof/>
          </w:rPr>
          <w:t>Процесс внедрения</w:t>
        </w:r>
        <w:r w:rsidR="005C5F49">
          <w:rPr>
            <w:noProof/>
            <w:webHidden/>
          </w:rPr>
          <w:tab/>
        </w:r>
        <w:r w:rsidR="005C5F49">
          <w:rPr>
            <w:noProof/>
            <w:webHidden/>
          </w:rPr>
          <w:fldChar w:fldCharType="begin"/>
        </w:r>
        <w:r w:rsidR="005C5F49">
          <w:rPr>
            <w:noProof/>
            <w:webHidden/>
          </w:rPr>
          <w:instrText xml:space="preserve"> PAGEREF _Toc97729484 \h </w:instrText>
        </w:r>
        <w:r w:rsidR="005C5F49">
          <w:rPr>
            <w:noProof/>
            <w:webHidden/>
          </w:rPr>
        </w:r>
        <w:r w:rsidR="005C5F49">
          <w:rPr>
            <w:noProof/>
            <w:webHidden/>
          </w:rPr>
          <w:fldChar w:fldCharType="separate"/>
        </w:r>
        <w:r w:rsidR="005C5F49">
          <w:rPr>
            <w:noProof/>
            <w:webHidden/>
          </w:rPr>
          <w:t>15</w:t>
        </w:r>
        <w:r w:rsidR="005C5F49">
          <w:rPr>
            <w:noProof/>
            <w:webHidden/>
          </w:rPr>
          <w:fldChar w:fldCharType="end"/>
        </w:r>
      </w:hyperlink>
    </w:p>
    <w:p w14:paraId="6A033DC9" w14:textId="25057E0A" w:rsidR="005C5F49" w:rsidRDefault="00B64F85">
      <w:pPr>
        <w:pStyle w:val="21"/>
        <w:tabs>
          <w:tab w:val="left" w:pos="1680"/>
          <w:tab w:val="right" w:leader="dot" w:pos="10113"/>
        </w:tabs>
        <w:rPr>
          <w:rFonts w:asciiTheme="minorHAnsi" w:eastAsiaTheme="minorEastAsia" w:hAnsiTheme="minorHAnsi" w:cstheme="minorBidi"/>
          <w:b w:val="0"/>
          <w:noProof/>
          <w:sz w:val="22"/>
          <w:szCs w:val="22"/>
          <w:lang w:eastAsia="ru-RU"/>
        </w:rPr>
      </w:pPr>
      <w:hyperlink w:anchor="_Toc97729485" w:history="1">
        <w:r w:rsidR="005C5F49" w:rsidRPr="00523250">
          <w:rPr>
            <w:rStyle w:val="a3"/>
            <w:noProof/>
          </w:rPr>
          <w:t>4.11</w:t>
        </w:r>
        <w:r w:rsidR="005C5F49">
          <w:rPr>
            <w:rFonts w:asciiTheme="minorHAnsi" w:eastAsiaTheme="minorEastAsia" w:hAnsiTheme="minorHAnsi" w:cstheme="minorBidi"/>
            <w:b w:val="0"/>
            <w:noProof/>
            <w:sz w:val="22"/>
            <w:szCs w:val="22"/>
            <w:lang w:eastAsia="ru-RU"/>
          </w:rPr>
          <w:tab/>
        </w:r>
        <w:r w:rsidR="005C5F49" w:rsidRPr="00523250">
          <w:rPr>
            <w:rStyle w:val="a3"/>
            <w:noProof/>
          </w:rPr>
          <w:t>Эксплуатация и сопровождение системы</w:t>
        </w:r>
        <w:r w:rsidR="005C5F49">
          <w:rPr>
            <w:noProof/>
            <w:webHidden/>
          </w:rPr>
          <w:tab/>
        </w:r>
        <w:r w:rsidR="005C5F49">
          <w:rPr>
            <w:noProof/>
            <w:webHidden/>
          </w:rPr>
          <w:fldChar w:fldCharType="begin"/>
        </w:r>
        <w:r w:rsidR="005C5F49">
          <w:rPr>
            <w:noProof/>
            <w:webHidden/>
          </w:rPr>
          <w:instrText xml:space="preserve"> PAGEREF _Toc97729485 \h </w:instrText>
        </w:r>
        <w:r w:rsidR="005C5F49">
          <w:rPr>
            <w:noProof/>
            <w:webHidden/>
          </w:rPr>
        </w:r>
        <w:r w:rsidR="005C5F49">
          <w:rPr>
            <w:noProof/>
            <w:webHidden/>
          </w:rPr>
          <w:fldChar w:fldCharType="separate"/>
        </w:r>
        <w:r w:rsidR="005C5F49">
          <w:rPr>
            <w:noProof/>
            <w:webHidden/>
          </w:rPr>
          <w:t>15</w:t>
        </w:r>
        <w:r w:rsidR="005C5F49">
          <w:rPr>
            <w:noProof/>
            <w:webHidden/>
          </w:rPr>
          <w:fldChar w:fldCharType="end"/>
        </w:r>
      </w:hyperlink>
    </w:p>
    <w:p w14:paraId="1966321F" w14:textId="43A4DA60" w:rsidR="005C5F49" w:rsidRDefault="00B64F85">
      <w:pPr>
        <w:pStyle w:val="15"/>
        <w:tabs>
          <w:tab w:val="left" w:pos="1200"/>
          <w:tab w:val="right" w:leader="dot" w:pos="10113"/>
        </w:tabs>
        <w:rPr>
          <w:rFonts w:asciiTheme="minorHAnsi" w:eastAsiaTheme="minorEastAsia" w:hAnsiTheme="minorHAnsi" w:cstheme="minorBidi"/>
          <w:b w:val="0"/>
          <w:caps w:val="0"/>
          <w:noProof/>
          <w:sz w:val="22"/>
          <w:szCs w:val="22"/>
          <w:lang w:eastAsia="ru-RU"/>
        </w:rPr>
      </w:pPr>
      <w:hyperlink w:anchor="_Toc97729486" w:history="1">
        <w:r w:rsidR="005C5F49" w:rsidRPr="00523250">
          <w:rPr>
            <w:rStyle w:val="a3"/>
            <w:bCs/>
            <w:noProof/>
            <w:spacing w:val="-3"/>
          </w:rPr>
          <w:t>5.</w:t>
        </w:r>
        <w:r w:rsidR="005C5F49">
          <w:rPr>
            <w:rFonts w:asciiTheme="minorHAnsi" w:eastAsiaTheme="minorEastAsia" w:hAnsiTheme="minorHAnsi" w:cstheme="minorBidi"/>
            <w:b w:val="0"/>
            <w:caps w:val="0"/>
            <w:noProof/>
            <w:sz w:val="22"/>
            <w:szCs w:val="22"/>
            <w:lang w:eastAsia="ru-RU"/>
          </w:rPr>
          <w:tab/>
        </w:r>
        <w:r w:rsidR="005C5F49" w:rsidRPr="00523250">
          <w:rPr>
            <w:rStyle w:val="a3"/>
            <w:bCs/>
            <w:noProof/>
            <w:spacing w:val="-3"/>
          </w:rPr>
          <w:t>Гарантийное обслуживание</w:t>
        </w:r>
        <w:r w:rsidR="005C5F49">
          <w:rPr>
            <w:noProof/>
            <w:webHidden/>
          </w:rPr>
          <w:tab/>
        </w:r>
        <w:r w:rsidR="005C5F49">
          <w:rPr>
            <w:noProof/>
            <w:webHidden/>
          </w:rPr>
          <w:fldChar w:fldCharType="begin"/>
        </w:r>
        <w:r w:rsidR="005C5F49">
          <w:rPr>
            <w:noProof/>
            <w:webHidden/>
          </w:rPr>
          <w:instrText xml:space="preserve"> PAGEREF _Toc97729486 \h </w:instrText>
        </w:r>
        <w:r w:rsidR="005C5F49">
          <w:rPr>
            <w:noProof/>
            <w:webHidden/>
          </w:rPr>
        </w:r>
        <w:r w:rsidR="005C5F49">
          <w:rPr>
            <w:noProof/>
            <w:webHidden/>
          </w:rPr>
          <w:fldChar w:fldCharType="separate"/>
        </w:r>
        <w:r w:rsidR="005C5F49">
          <w:rPr>
            <w:noProof/>
            <w:webHidden/>
          </w:rPr>
          <w:t>17</w:t>
        </w:r>
        <w:r w:rsidR="005C5F49">
          <w:rPr>
            <w:noProof/>
            <w:webHidden/>
          </w:rPr>
          <w:fldChar w:fldCharType="end"/>
        </w:r>
      </w:hyperlink>
    </w:p>
    <w:p w14:paraId="009D8A89" w14:textId="70413376" w:rsidR="005C5F49" w:rsidRDefault="00B64F85">
      <w:pPr>
        <w:pStyle w:val="15"/>
        <w:tabs>
          <w:tab w:val="left" w:pos="1200"/>
          <w:tab w:val="right" w:leader="dot" w:pos="10113"/>
        </w:tabs>
        <w:rPr>
          <w:rFonts w:asciiTheme="minorHAnsi" w:eastAsiaTheme="minorEastAsia" w:hAnsiTheme="minorHAnsi" w:cstheme="minorBidi"/>
          <w:b w:val="0"/>
          <w:caps w:val="0"/>
          <w:noProof/>
          <w:sz w:val="22"/>
          <w:szCs w:val="22"/>
          <w:lang w:eastAsia="ru-RU"/>
        </w:rPr>
      </w:pPr>
      <w:hyperlink w:anchor="_Toc97729487" w:history="1">
        <w:r w:rsidR="005C5F49" w:rsidRPr="00523250">
          <w:rPr>
            <w:rStyle w:val="a3"/>
            <w:bCs/>
            <w:noProof/>
            <w:spacing w:val="-3"/>
          </w:rPr>
          <w:t>6.</w:t>
        </w:r>
        <w:r w:rsidR="005C5F49">
          <w:rPr>
            <w:rFonts w:asciiTheme="minorHAnsi" w:eastAsiaTheme="minorEastAsia" w:hAnsiTheme="minorHAnsi" w:cstheme="minorBidi"/>
            <w:b w:val="0"/>
            <w:caps w:val="0"/>
            <w:noProof/>
            <w:sz w:val="22"/>
            <w:szCs w:val="22"/>
            <w:lang w:eastAsia="ru-RU"/>
          </w:rPr>
          <w:tab/>
        </w:r>
        <w:r w:rsidR="005C5F49" w:rsidRPr="00523250">
          <w:rPr>
            <w:rStyle w:val="a3"/>
            <w:bCs/>
            <w:noProof/>
            <w:spacing w:val="-3"/>
          </w:rPr>
          <w:t>Техническая поддержка</w:t>
        </w:r>
        <w:r w:rsidR="005C5F49">
          <w:rPr>
            <w:noProof/>
            <w:webHidden/>
          </w:rPr>
          <w:tab/>
        </w:r>
        <w:r w:rsidR="005C5F49">
          <w:rPr>
            <w:noProof/>
            <w:webHidden/>
          </w:rPr>
          <w:fldChar w:fldCharType="begin"/>
        </w:r>
        <w:r w:rsidR="005C5F49">
          <w:rPr>
            <w:noProof/>
            <w:webHidden/>
          </w:rPr>
          <w:instrText xml:space="preserve"> PAGEREF _Toc97729487 \h </w:instrText>
        </w:r>
        <w:r w:rsidR="005C5F49">
          <w:rPr>
            <w:noProof/>
            <w:webHidden/>
          </w:rPr>
        </w:r>
        <w:r w:rsidR="005C5F49">
          <w:rPr>
            <w:noProof/>
            <w:webHidden/>
          </w:rPr>
          <w:fldChar w:fldCharType="separate"/>
        </w:r>
        <w:r w:rsidR="005C5F49">
          <w:rPr>
            <w:noProof/>
            <w:webHidden/>
          </w:rPr>
          <w:t>19</w:t>
        </w:r>
        <w:r w:rsidR="005C5F49">
          <w:rPr>
            <w:noProof/>
            <w:webHidden/>
          </w:rPr>
          <w:fldChar w:fldCharType="end"/>
        </w:r>
      </w:hyperlink>
    </w:p>
    <w:p w14:paraId="36D850E2" w14:textId="48AFC04A" w:rsidR="005C5F49" w:rsidRDefault="00B64F85">
      <w:pPr>
        <w:pStyle w:val="15"/>
        <w:tabs>
          <w:tab w:val="left" w:pos="1200"/>
          <w:tab w:val="right" w:leader="dot" w:pos="10113"/>
        </w:tabs>
        <w:rPr>
          <w:rFonts w:asciiTheme="minorHAnsi" w:eastAsiaTheme="minorEastAsia" w:hAnsiTheme="minorHAnsi" w:cstheme="minorBidi"/>
          <w:b w:val="0"/>
          <w:caps w:val="0"/>
          <w:noProof/>
          <w:sz w:val="22"/>
          <w:szCs w:val="22"/>
          <w:lang w:eastAsia="ru-RU"/>
        </w:rPr>
      </w:pPr>
      <w:hyperlink w:anchor="_Toc97729488" w:history="1">
        <w:r w:rsidR="005C5F49" w:rsidRPr="00523250">
          <w:rPr>
            <w:rStyle w:val="a3"/>
            <w:bCs/>
            <w:noProof/>
            <w:spacing w:val="-3"/>
          </w:rPr>
          <w:t>7.</w:t>
        </w:r>
        <w:r w:rsidR="005C5F49">
          <w:rPr>
            <w:rFonts w:asciiTheme="minorHAnsi" w:eastAsiaTheme="minorEastAsia" w:hAnsiTheme="minorHAnsi" w:cstheme="minorBidi"/>
            <w:b w:val="0"/>
            <w:caps w:val="0"/>
            <w:noProof/>
            <w:sz w:val="22"/>
            <w:szCs w:val="22"/>
            <w:lang w:eastAsia="ru-RU"/>
          </w:rPr>
          <w:tab/>
        </w:r>
        <w:r w:rsidR="005C5F49" w:rsidRPr="00523250">
          <w:rPr>
            <w:rStyle w:val="a3"/>
            <w:bCs/>
            <w:noProof/>
            <w:spacing w:val="-3"/>
          </w:rPr>
          <w:t>Модернизация.</w:t>
        </w:r>
        <w:r w:rsidR="005C5F49">
          <w:rPr>
            <w:noProof/>
            <w:webHidden/>
          </w:rPr>
          <w:tab/>
        </w:r>
        <w:r w:rsidR="005C5F49">
          <w:rPr>
            <w:noProof/>
            <w:webHidden/>
          </w:rPr>
          <w:fldChar w:fldCharType="begin"/>
        </w:r>
        <w:r w:rsidR="005C5F49">
          <w:rPr>
            <w:noProof/>
            <w:webHidden/>
          </w:rPr>
          <w:instrText xml:space="preserve"> PAGEREF _Toc97729488 \h </w:instrText>
        </w:r>
        <w:r w:rsidR="005C5F49">
          <w:rPr>
            <w:noProof/>
            <w:webHidden/>
          </w:rPr>
        </w:r>
        <w:r w:rsidR="005C5F49">
          <w:rPr>
            <w:noProof/>
            <w:webHidden/>
          </w:rPr>
          <w:fldChar w:fldCharType="separate"/>
        </w:r>
        <w:r w:rsidR="005C5F49">
          <w:rPr>
            <w:noProof/>
            <w:webHidden/>
          </w:rPr>
          <w:t>20</w:t>
        </w:r>
        <w:r w:rsidR="005C5F49">
          <w:rPr>
            <w:noProof/>
            <w:webHidden/>
          </w:rPr>
          <w:fldChar w:fldCharType="end"/>
        </w:r>
      </w:hyperlink>
    </w:p>
    <w:p w14:paraId="23A3C0E7" w14:textId="6A4D3614" w:rsidR="005C5F49" w:rsidRDefault="00B64F85">
      <w:pPr>
        <w:pStyle w:val="21"/>
        <w:tabs>
          <w:tab w:val="left" w:pos="1440"/>
          <w:tab w:val="right" w:leader="dot" w:pos="10113"/>
        </w:tabs>
        <w:rPr>
          <w:rFonts w:asciiTheme="minorHAnsi" w:eastAsiaTheme="minorEastAsia" w:hAnsiTheme="minorHAnsi" w:cstheme="minorBidi"/>
          <w:b w:val="0"/>
          <w:noProof/>
          <w:sz w:val="22"/>
          <w:szCs w:val="22"/>
          <w:lang w:eastAsia="ru-RU"/>
        </w:rPr>
      </w:pPr>
      <w:hyperlink w:anchor="_Toc97729489" w:history="1">
        <w:r w:rsidR="005C5F49" w:rsidRPr="00523250">
          <w:rPr>
            <w:rStyle w:val="a3"/>
            <w:noProof/>
          </w:rPr>
          <w:t>7.1</w:t>
        </w:r>
        <w:r w:rsidR="005C5F49">
          <w:rPr>
            <w:rFonts w:asciiTheme="minorHAnsi" w:eastAsiaTheme="minorEastAsia" w:hAnsiTheme="minorHAnsi" w:cstheme="minorBidi"/>
            <w:b w:val="0"/>
            <w:noProof/>
            <w:sz w:val="22"/>
            <w:szCs w:val="22"/>
            <w:lang w:eastAsia="ru-RU"/>
          </w:rPr>
          <w:tab/>
        </w:r>
        <w:r w:rsidR="005C5F49" w:rsidRPr="00523250">
          <w:rPr>
            <w:rStyle w:val="a3"/>
            <w:noProof/>
          </w:rPr>
          <w:t>Описание процесса работы</w:t>
        </w:r>
        <w:r w:rsidR="005C5F49">
          <w:rPr>
            <w:noProof/>
            <w:webHidden/>
          </w:rPr>
          <w:tab/>
        </w:r>
        <w:r w:rsidR="005C5F49">
          <w:rPr>
            <w:noProof/>
            <w:webHidden/>
          </w:rPr>
          <w:fldChar w:fldCharType="begin"/>
        </w:r>
        <w:r w:rsidR="005C5F49">
          <w:rPr>
            <w:noProof/>
            <w:webHidden/>
          </w:rPr>
          <w:instrText xml:space="preserve"> PAGEREF _Toc97729489 \h </w:instrText>
        </w:r>
        <w:r w:rsidR="005C5F49">
          <w:rPr>
            <w:noProof/>
            <w:webHidden/>
          </w:rPr>
        </w:r>
        <w:r w:rsidR="005C5F49">
          <w:rPr>
            <w:noProof/>
            <w:webHidden/>
          </w:rPr>
          <w:fldChar w:fldCharType="separate"/>
        </w:r>
        <w:r w:rsidR="005C5F49">
          <w:rPr>
            <w:noProof/>
            <w:webHidden/>
          </w:rPr>
          <w:t>20</w:t>
        </w:r>
        <w:r w:rsidR="005C5F49">
          <w:rPr>
            <w:noProof/>
            <w:webHidden/>
          </w:rPr>
          <w:fldChar w:fldCharType="end"/>
        </w:r>
      </w:hyperlink>
    </w:p>
    <w:p w14:paraId="5C2C11D8" w14:textId="598F4651" w:rsidR="005C5F49" w:rsidRDefault="00B64F85">
      <w:pPr>
        <w:pStyle w:val="21"/>
        <w:tabs>
          <w:tab w:val="left" w:pos="1440"/>
          <w:tab w:val="right" w:leader="dot" w:pos="10113"/>
        </w:tabs>
        <w:rPr>
          <w:rFonts w:asciiTheme="minorHAnsi" w:eastAsiaTheme="minorEastAsia" w:hAnsiTheme="minorHAnsi" w:cstheme="minorBidi"/>
          <w:b w:val="0"/>
          <w:noProof/>
          <w:sz w:val="22"/>
          <w:szCs w:val="22"/>
          <w:lang w:eastAsia="ru-RU"/>
        </w:rPr>
      </w:pPr>
      <w:hyperlink w:anchor="_Toc97729490" w:history="1">
        <w:r w:rsidR="005C5F49" w:rsidRPr="00523250">
          <w:rPr>
            <w:rStyle w:val="a3"/>
            <w:noProof/>
          </w:rPr>
          <w:t>7.2</w:t>
        </w:r>
        <w:r w:rsidR="005C5F49">
          <w:rPr>
            <w:rFonts w:asciiTheme="minorHAnsi" w:eastAsiaTheme="minorEastAsia" w:hAnsiTheme="minorHAnsi" w:cstheme="minorBidi"/>
            <w:b w:val="0"/>
            <w:noProof/>
            <w:sz w:val="22"/>
            <w:szCs w:val="22"/>
            <w:lang w:eastAsia="ru-RU"/>
          </w:rPr>
          <w:tab/>
        </w:r>
        <w:r w:rsidR="005C5F49" w:rsidRPr="00523250">
          <w:rPr>
            <w:rStyle w:val="a3"/>
            <w:noProof/>
          </w:rPr>
          <w:t>Каналы доставки запросов</w:t>
        </w:r>
        <w:r w:rsidR="005C5F49">
          <w:rPr>
            <w:noProof/>
            <w:webHidden/>
          </w:rPr>
          <w:tab/>
        </w:r>
        <w:r w:rsidR="005C5F49">
          <w:rPr>
            <w:noProof/>
            <w:webHidden/>
          </w:rPr>
          <w:fldChar w:fldCharType="begin"/>
        </w:r>
        <w:r w:rsidR="005C5F49">
          <w:rPr>
            <w:noProof/>
            <w:webHidden/>
          </w:rPr>
          <w:instrText xml:space="preserve"> PAGEREF _Toc97729490 \h </w:instrText>
        </w:r>
        <w:r w:rsidR="005C5F49">
          <w:rPr>
            <w:noProof/>
            <w:webHidden/>
          </w:rPr>
        </w:r>
        <w:r w:rsidR="005C5F49">
          <w:rPr>
            <w:noProof/>
            <w:webHidden/>
          </w:rPr>
          <w:fldChar w:fldCharType="separate"/>
        </w:r>
        <w:r w:rsidR="005C5F49">
          <w:rPr>
            <w:noProof/>
            <w:webHidden/>
          </w:rPr>
          <w:t>21</w:t>
        </w:r>
        <w:r w:rsidR="005C5F49">
          <w:rPr>
            <w:noProof/>
            <w:webHidden/>
          </w:rPr>
          <w:fldChar w:fldCharType="end"/>
        </w:r>
      </w:hyperlink>
    </w:p>
    <w:p w14:paraId="080D0B98" w14:textId="21B56097" w:rsidR="00722F8A" w:rsidRPr="00456012" w:rsidRDefault="00722F8A" w:rsidP="0020308B">
      <w:pPr>
        <w:spacing w:before="120" w:after="120" w:line="360" w:lineRule="auto"/>
      </w:pPr>
      <w:r w:rsidRPr="00456012">
        <w:rPr>
          <w:b/>
          <w:bCs/>
        </w:rPr>
        <w:fldChar w:fldCharType="end"/>
      </w:r>
    </w:p>
    <w:p w14:paraId="2128DD54" w14:textId="0872178C" w:rsidR="007846D1" w:rsidRPr="00456012" w:rsidRDefault="007846D1" w:rsidP="0020308B">
      <w:pPr>
        <w:spacing w:before="120" w:after="120" w:line="360" w:lineRule="auto"/>
      </w:pPr>
    </w:p>
    <w:p w14:paraId="6EDEEE4B" w14:textId="25188361" w:rsidR="007846D1" w:rsidRPr="00456012" w:rsidRDefault="007846D1" w:rsidP="0020308B">
      <w:pPr>
        <w:spacing w:before="120" w:after="120" w:line="360" w:lineRule="auto"/>
        <w:sectPr w:rsidR="007846D1" w:rsidRPr="00456012" w:rsidSect="006F23DA">
          <w:pgSz w:w="11910" w:h="16840" w:code="9"/>
          <w:pgMar w:top="709" w:right="707" w:bottom="1440" w:left="1080" w:header="718" w:footer="779" w:gutter="0"/>
          <w:cols w:space="720"/>
          <w:docGrid w:linePitch="326"/>
        </w:sectPr>
      </w:pPr>
    </w:p>
    <w:p w14:paraId="426DF1B3" w14:textId="77777777" w:rsidR="00753CF3" w:rsidRPr="00456012" w:rsidRDefault="00753CF3" w:rsidP="0020308B">
      <w:pPr>
        <w:pStyle w:val="10"/>
        <w:spacing w:before="120" w:after="120"/>
        <w:ind w:left="357" w:hanging="357"/>
        <w:rPr>
          <w:rFonts w:cs="Times New Roman"/>
        </w:rPr>
      </w:pPr>
      <w:bookmarkStart w:id="0" w:name="_bookmark0"/>
      <w:bookmarkStart w:id="1" w:name="_Toc69708692"/>
      <w:bookmarkStart w:id="2" w:name="_Toc97729468"/>
      <w:bookmarkStart w:id="3" w:name="_Toc67307023"/>
      <w:bookmarkEnd w:id="0"/>
      <w:r w:rsidRPr="00456012">
        <w:rPr>
          <w:rFonts w:cs="Times New Roman"/>
        </w:rPr>
        <w:lastRenderedPageBreak/>
        <w:t>Перечень принятых сокращений</w:t>
      </w:r>
      <w:bookmarkEnd w:id="1"/>
      <w:bookmarkEnd w:id="2"/>
    </w:p>
    <w:p w14:paraId="0EDE4974" w14:textId="2F5322FA" w:rsidR="00753CF3" w:rsidRPr="00456012" w:rsidRDefault="00753CF3" w:rsidP="0020308B">
      <w:pPr>
        <w:pStyle w:val="a5"/>
        <w:spacing w:before="120" w:after="120" w:line="360" w:lineRule="auto"/>
        <w:ind w:right="29"/>
      </w:pPr>
      <w:r w:rsidRPr="00456012">
        <w:t xml:space="preserve">ИС – Информационная система </w:t>
      </w:r>
    </w:p>
    <w:p w14:paraId="2371A7F7" w14:textId="760EAA43" w:rsidR="00D373FD" w:rsidRPr="00456012" w:rsidRDefault="00D373FD" w:rsidP="0020308B">
      <w:pPr>
        <w:pStyle w:val="a5"/>
        <w:spacing w:before="120" w:after="120" w:line="360" w:lineRule="auto"/>
        <w:ind w:right="29"/>
      </w:pPr>
      <w:r w:rsidRPr="00456012">
        <w:t>КСМ – Программное обеспечение «Комплексная система мониторинга»</w:t>
      </w:r>
    </w:p>
    <w:p w14:paraId="00B4B06D" w14:textId="47163F59" w:rsidR="00753CF3" w:rsidRPr="00456012" w:rsidRDefault="00753CF3" w:rsidP="0020308B">
      <w:pPr>
        <w:pStyle w:val="a5"/>
        <w:spacing w:before="120" w:after="120" w:line="360" w:lineRule="auto"/>
        <w:ind w:right="29"/>
      </w:pPr>
      <w:r w:rsidRPr="00456012">
        <w:t>ПО – программное обеспечение</w:t>
      </w:r>
      <w:r w:rsidR="007D51BF" w:rsidRPr="00456012">
        <w:t xml:space="preserve"> </w:t>
      </w:r>
    </w:p>
    <w:p w14:paraId="5B4A2837" w14:textId="77777777" w:rsidR="00753CF3" w:rsidRPr="00456012" w:rsidRDefault="00753CF3" w:rsidP="0020308B">
      <w:pPr>
        <w:pStyle w:val="a5"/>
        <w:spacing w:before="120" w:after="120" w:line="360" w:lineRule="auto"/>
        <w:ind w:right="29"/>
      </w:pPr>
      <w:r w:rsidRPr="00456012">
        <w:t>ТП – Техническая поддержка</w:t>
      </w:r>
    </w:p>
    <w:p w14:paraId="46F5AD45" w14:textId="77777777" w:rsidR="00753CF3" w:rsidRPr="00456012" w:rsidRDefault="00753CF3" w:rsidP="0020308B">
      <w:pPr>
        <w:pStyle w:val="a5"/>
        <w:spacing w:before="120" w:after="120" w:line="360" w:lineRule="auto"/>
        <w:ind w:right="29"/>
      </w:pPr>
      <w:r w:rsidRPr="00456012">
        <w:t>ОПО – Общесистемное программное обеспечение</w:t>
      </w:r>
    </w:p>
    <w:p w14:paraId="3C71E5DF" w14:textId="2E9B3462" w:rsidR="00E91037" w:rsidRPr="00456012" w:rsidRDefault="00753CF3" w:rsidP="0079066F">
      <w:pPr>
        <w:pStyle w:val="10"/>
        <w:numPr>
          <w:ilvl w:val="0"/>
          <w:numId w:val="7"/>
        </w:numPr>
        <w:spacing w:before="120" w:after="120"/>
        <w:ind w:hanging="1431"/>
        <w:rPr>
          <w:rFonts w:cs="Times New Roman"/>
          <w:sz w:val="32"/>
        </w:rPr>
      </w:pPr>
      <w:r w:rsidRPr="00456012">
        <w:rPr>
          <w:rFonts w:cs="Times New Roman"/>
          <w:sz w:val="32"/>
        </w:rPr>
        <w:br w:type="page"/>
      </w:r>
      <w:bookmarkStart w:id="4" w:name="_Toc97729469"/>
      <w:bookmarkEnd w:id="3"/>
      <w:r w:rsidRPr="00456012">
        <w:rPr>
          <w:rFonts w:cs="Times New Roman"/>
        </w:rPr>
        <w:lastRenderedPageBreak/>
        <w:t>Общие сведения</w:t>
      </w:r>
      <w:bookmarkEnd w:id="4"/>
    </w:p>
    <w:p w14:paraId="3D66FB14" w14:textId="77777777" w:rsidR="00C06F29" w:rsidRPr="00456012" w:rsidRDefault="00C06F29" w:rsidP="00C06F29">
      <w:pPr>
        <w:pStyle w:val="Gel0"/>
        <w:spacing w:after="120" w:line="360" w:lineRule="auto"/>
      </w:pPr>
      <w:bookmarkStart w:id="5" w:name="_Toc450134635"/>
      <w:bookmarkStart w:id="6" w:name="_Toc65483497"/>
      <w:bookmarkStart w:id="7" w:name="_Toc67307024"/>
      <w:bookmarkStart w:id="8" w:name="_Toc107029294"/>
      <w:bookmarkStart w:id="9" w:name="_Toc165210148"/>
      <w:bookmarkStart w:id="10" w:name="_Toc192675699"/>
      <w:bookmarkStart w:id="11" w:name="_Toc411858755"/>
      <w:r w:rsidRPr="00456012">
        <w:t>Программное обеспечение «Комплексная система мониторинга» (далее – КСМ) предназначено для получения и мониторинга данных от комплексов фотовидеофиксации (ФВФ) нарушений правил дорожного движения (ПДД) и связанных с ними элементов IT-инфраструктуры и визуализации полученной информации для операторов, производящих мониторинг данного оборудования.</w:t>
      </w:r>
    </w:p>
    <w:p w14:paraId="74051CF4" w14:textId="77777777" w:rsidR="0089483E" w:rsidRPr="00E41F9A" w:rsidRDefault="0089483E" w:rsidP="0089483E">
      <w:pPr>
        <w:pStyle w:val="20"/>
        <w:rPr>
          <w:rFonts w:cs="Times New Roman"/>
          <w:szCs w:val="24"/>
        </w:rPr>
      </w:pPr>
      <w:bookmarkStart w:id="12" w:name="_Toc97729470"/>
      <w:bookmarkEnd w:id="5"/>
      <w:bookmarkEnd w:id="6"/>
      <w:bookmarkEnd w:id="7"/>
      <w:r w:rsidRPr="00E41F9A">
        <w:rPr>
          <w:rFonts w:cs="Times New Roman"/>
          <w:szCs w:val="24"/>
        </w:rPr>
        <w:t>Перечень функций, реализуемых ПО КСМ</w:t>
      </w:r>
      <w:bookmarkEnd w:id="12"/>
    </w:p>
    <w:bookmarkEnd w:id="8"/>
    <w:bookmarkEnd w:id="9"/>
    <w:bookmarkEnd w:id="10"/>
    <w:bookmarkEnd w:id="11"/>
    <w:p w14:paraId="62B47701" w14:textId="77777777" w:rsidR="0089483E" w:rsidRPr="00E41F9A" w:rsidRDefault="0089483E" w:rsidP="0089483E">
      <w:pPr>
        <w:pStyle w:val="a5"/>
      </w:pPr>
      <w:r w:rsidRPr="00E41F9A">
        <w:t>ПО КСМ реализует следующие функции:</w:t>
      </w:r>
    </w:p>
    <w:p w14:paraId="40464CE3" w14:textId="77777777" w:rsidR="0089483E" w:rsidRPr="00E41F9A" w:rsidRDefault="0089483E" w:rsidP="0079066F">
      <w:pPr>
        <w:pStyle w:val="a5"/>
        <w:numPr>
          <w:ilvl w:val="0"/>
          <w:numId w:val="23"/>
        </w:numPr>
      </w:pPr>
      <w:r w:rsidRPr="00E41F9A">
        <w:t>функция информационного наполнения, хранения и предоставления данных для системы отчетности, включая:</w:t>
      </w:r>
    </w:p>
    <w:p w14:paraId="64006D0A" w14:textId="77777777" w:rsidR="0089483E" w:rsidRPr="00E41F9A" w:rsidRDefault="0089483E" w:rsidP="0079066F">
      <w:pPr>
        <w:pStyle w:val="a7"/>
        <w:numPr>
          <w:ilvl w:val="0"/>
          <w:numId w:val="24"/>
        </w:numPr>
      </w:pPr>
      <w:r w:rsidRPr="00E41F9A">
        <w:t xml:space="preserve">информацию о дислокации комплексов ФВФ (включая изображение на электронной карте), а также сопровождение и публикацию электронной карты </w:t>
      </w:r>
    </w:p>
    <w:p w14:paraId="7F640AE5" w14:textId="357C8C3F" w:rsidR="0089483E" w:rsidRPr="00E41F9A" w:rsidRDefault="0089483E" w:rsidP="0079066F">
      <w:pPr>
        <w:pStyle w:val="a7"/>
        <w:numPr>
          <w:ilvl w:val="0"/>
          <w:numId w:val="24"/>
        </w:numPr>
      </w:pPr>
      <w:r w:rsidRPr="00E41F9A">
        <w:t>с дислокацией комплексов ФВФ, находящихся в состоянии «работы»;</w:t>
      </w:r>
    </w:p>
    <w:p w14:paraId="3C02F378" w14:textId="77777777" w:rsidR="0089483E" w:rsidRPr="00E41F9A" w:rsidRDefault="0089483E" w:rsidP="0079066F">
      <w:pPr>
        <w:pStyle w:val="a7"/>
        <w:numPr>
          <w:ilvl w:val="0"/>
          <w:numId w:val="24"/>
        </w:numPr>
      </w:pPr>
      <w:r w:rsidRPr="00E41F9A">
        <w:t>историю перемещения комплексов ФВФ;</w:t>
      </w:r>
    </w:p>
    <w:p w14:paraId="58431B3C" w14:textId="77777777" w:rsidR="0089483E" w:rsidRPr="00E41F9A" w:rsidRDefault="0089483E" w:rsidP="0079066F">
      <w:pPr>
        <w:pStyle w:val="a7"/>
        <w:numPr>
          <w:ilvl w:val="0"/>
          <w:numId w:val="24"/>
        </w:numPr>
      </w:pPr>
      <w:r w:rsidRPr="00E41F9A">
        <w:t>информацию о видах нарушений;</w:t>
      </w:r>
    </w:p>
    <w:p w14:paraId="2178A211" w14:textId="77777777" w:rsidR="0089483E" w:rsidRPr="00E41F9A" w:rsidRDefault="0089483E" w:rsidP="0079066F">
      <w:pPr>
        <w:pStyle w:val="a7"/>
        <w:numPr>
          <w:ilvl w:val="0"/>
          <w:numId w:val="24"/>
        </w:numPr>
      </w:pPr>
      <w:r w:rsidRPr="00E41F9A">
        <w:t>информацию о канале связи (номер SIM, IP-адрес устройства);</w:t>
      </w:r>
    </w:p>
    <w:p w14:paraId="2BEE34C7" w14:textId="77777777" w:rsidR="0089483E" w:rsidRPr="00E41F9A" w:rsidRDefault="0089483E" w:rsidP="0079066F">
      <w:pPr>
        <w:pStyle w:val="a7"/>
        <w:numPr>
          <w:ilvl w:val="0"/>
          <w:numId w:val="24"/>
        </w:numPr>
      </w:pPr>
      <w:r w:rsidRPr="00E41F9A">
        <w:t>информацию о выполняемых и планируемых технических обслуживаниях;</w:t>
      </w:r>
    </w:p>
    <w:p w14:paraId="72E1B86A" w14:textId="77777777" w:rsidR="0089483E" w:rsidRPr="00E41F9A" w:rsidRDefault="0089483E" w:rsidP="0079066F">
      <w:pPr>
        <w:pStyle w:val="a7"/>
        <w:numPr>
          <w:ilvl w:val="0"/>
          <w:numId w:val="24"/>
        </w:numPr>
      </w:pPr>
      <w:r w:rsidRPr="00E41F9A">
        <w:t>информацию о полученных с комплексов ФВФ данных о проходящем транспорте;</w:t>
      </w:r>
    </w:p>
    <w:p w14:paraId="586C9D56" w14:textId="77777777" w:rsidR="0089483E" w:rsidRPr="00E41F9A" w:rsidRDefault="0089483E" w:rsidP="0079066F">
      <w:pPr>
        <w:pStyle w:val="a7"/>
        <w:numPr>
          <w:ilvl w:val="0"/>
          <w:numId w:val="24"/>
        </w:numPr>
      </w:pPr>
      <w:r w:rsidRPr="00E41F9A">
        <w:t>информацию о зарегистрированных комплексами ФВФ нарушениях;</w:t>
      </w:r>
    </w:p>
    <w:p w14:paraId="59DCDC8F" w14:textId="77777777" w:rsidR="0089483E" w:rsidRPr="00E41F9A" w:rsidRDefault="0089483E" w:rsidP="0079066F">
      <w:pPr>
        <w:pStyle w:val="a7"/>
        <w:numPr>
          <w:ilvl w:val="0"/>
          <w:numId w:val="24"/>
        </w:numPr>
      </w:pPr>
      <w:r w:rsidRPr="00E41F9A">
        <w:t>информацию о прекращении и возобновлении функционирования комплекса ФВФ;</w:t>
      </w:r>
    </w:p>
    <w:p w14:paraId="09063E82" w14:textId="77777777" w:rsidR="0089483E" w:rsidRPr="00E41F9A" w:rsidRDefault="0089483E" w:rsidP="0079066F">
      <w:pPr>
        <w:pStyle w:val="a7"/>
        <w:numPr>
          <w:ilvl w:val="0"/>
          <w:numId w:val="24"/>
        </w:numPr>
      </w:pPr>
      <w:r w:rsidRPr="00E41F9A">
        <w:t>информацию о статистике работы комплексов ФВФ, представление ее в виде графиков;</w:t>
      </w:r>
    </w:p>
    <w:p w14:paraId="4F98AB8F" w14:textId="77777777" w:rsidR="0089483E" w:rsidRPr="00E41F9A" w:rsidRDefault="0089483E" w:rsidP="0079066F">
      <w:pPr>
        <w:pStyle w:val="a7"/>
        <w:numPr>
          <w:ilvl w:val="0"/>
          <w:numId w:val="25"/>
        </w:numPr>
      </w:pPr>
      <w:r w:rsidRPr="00E41F9A">
        <w:t>возможность перехода в онлайн-режим настройки комплексов ФВФ (при наличии функции на комплексах ФВФ).</w:t>
      </w:r>
    </w:p>
    <w:p w14:paraId="2EFA7ED7" w14:textId="77777777" w:rsidR="0089483E" w:rsidRPr="00E41F9A" w:rsidRDefault="0089483E" w:rsidP="0079066F">
      <w:pPr>
        <w:pStyle w:val="a5"/>
        <w:numPr>
          <w:ilvl w:val="0"/>
          <w:numId w:val="25"/>
        </w:numPr>
      </w:pPr>
      <w:r w:rsidRPr="00E41F9A">
        <w:t>создание пользователей системы, предоставление доступа на основе учётных записей;</w:t>
      </w:r>
    </w:p>
    <w:p w14:paraId="5AE0DB8A" w14:textId="77777777" w:rsidR="0089483E" w:rsidRPr="00E41F9A" w:rsidRDefault="0089483E" w:rsidP="0079066F">
      <w:pPr>
        <w:pStyle w:val="a5"/>
        <w:numPr>
          <w:ilvl w:val="0"/>
          <w:numId w:val="25"/>
        </w:numPr>
      </w:pPr>
      <w:r w:rsidRPr="00E41F9A">
        <w:t>ведение справочников: комплексов ФВФ, эксплуатирующих организаций, государственных контрактов, нормативно-справочная информация;</w:t>
      </w:r>
    </w:p>
    <w:p w14:paraId="7F532A60" w14:textId="77777777" w:rsidR="0089483E" w:rsidRPr="00E41F9A" w:rsidRDefault="0089483E" w:rsidP="0079066F">
      <w:pPr>
        <w:pStyle w:val="a5"/>
        <w:numPr>
          <w:ilvl w:val="0"/>
          <w:numId w:val="25"/>
        </w:numPr>
      </w:pPr>
      <w:r w:rsidRPr="00E41F9A">
        <w:t>отображение эксплуатационного состояния комплексов ФВФ;</w:t>
      </w:r>
    </w:p>
    <w:p w14:paraId="348D9EA2" w14:textId="77777777" w:rsidR="0089483E" w:rsidRPr="00E41F9A" w:rsidRDefault="0089483E" w:rsidP="0079066F">
      <w:pPr>
        <w:pStyle w:val="a5"/>
        <w:numPr>
          <w:ilvl w:val="0"/>
          <w:numId w:val="25"/>
        </w:numPr>
      </w:pPr>
      <w:r w:rsidRPr="00E41F9A">
        <w:lastRenderedPageBreak/>
        <w:t>журналирование событий и инцидентов: учет событий/инцидентов работы комплексов ФВФ;</w:t>
      </w:r>
    </w:p>
    <w:p w14:paraId="380B8D23" w14:textId="77777777" w:rsidR="0089483E" w:rsidRPr="00E41F9A" w:rsidRDefault="0089483E" w:rsidP="0079066F">
      <w:pPr>
        <w:pStyle w:val="a5"/>
        <w:numPr>
          <w:ilvl w:val="0"/>
          <w:numId w:val="25"/>
        </w:numPr>
      </w:pPr>
      <w:r w:rsidRPr="00E41F9A">
        <w:t>обеспечение заявок на обслуживание комплекса ФВФ с возможностью получения и обмена сведениями о результатах проведения технического обслуживания и ремонта через систему обработки заявок;</w:t>
      </w:r>
    </w:p>
    <w:p w14:paraId="2E323ADA" w14:textId="77777777" w:rsidR="0089483E" w:rsidRPr="00E41F9A" w:rsidRDefault="0089483E" w:rsidP="0079066F">
      <w:pPr>
        <w:pStyle w:val="a5"/>
        <w:numPr>
          <w:ilvl w:val="0"/>
          <w:numId w:val="25"/>
        </w:numPr>
      </w:pPr>
      <w:r w:rsidRPr="00E41F9A">
        <w:t>обеспечение визуализации материалов фотовидеофиксации;</w:t>
      </w:r>
    </w:p>
    <w:p w14:paraId="58088D71" w14:textId="77777777" w:rsidR="0089483E" w:rsidRPr="00E41F9A" w:rsidRDefault="0089483E" w:rsidP="0079066F">
      <w:pPr>
        <w:pStyle w:val="a5"/>
        <w:numPr>
          <w:ilvl w:val="0"/>
          <w:numId w:val="25"/>
        </w:numPr>
      </w:pPr>
      <w:r w:rsidRPr="00E41F9A">
        <w:t>обеспечение оценки эффективности работы комплексов ФВФ.</w:t>
      </w:r>
    </w:p>
    <w:p w14:paraId="699A96D0" w14:textId="2D716CC5" w:rsidR="00722F8A" w:rsidRPr="003E16DC" w:rsidRDefault="00075575" w:rsidP="003E16DC">
      <w:pPr>
        <w:pStyle w:val="20"/>
        <w:tabs>
          <w:tab w:val="num" w:pos="708"/>
        </w:tabs>
        <w:rPr>
          <w:rFonts w:cs="Times New Roman"/>
          <w:szCs w:val="24"/>
        </w:rPr>
      </w:pPr>
      <w:bookmarkStart w:id="13" w:name="_Toc97729471"/>
      <w:r w:rsidRPr="003E16DC">
        <w:rPr>
          <w:rFonts w:cs="Times New Roman"/>
          <w:szCs w:val="24"/>
        </w:rPr>
        <w:t xml:space="preserve">Документация </w:t>
      </w:r>
      <w:r w:rsidR="005013DC" w:rsidRPr="003E16DC">
        <w:rPr>
          <w:rFonts w:cs="Times New Roman"/>
          <w:szCs w:val="24"/>
        </w:rPr>
        <w:t>КСМ</w:t>
      </w:r>
      <w:bookmarkEnd w:id="13"/>
    </w:p>
    <w:p w14:paraId="02CCE5B8" w14:textId="75CF997A" w:rsidR="00722F8A" w:rsidRPr="00456012" w:rsidRDefault="00722F8A" w:rsidP="0020308B">
      <w:pPr>
        <w:pStyle w:val="a5"/>
        <w:spacing w:before="120" w:after="120" w:line="360" w:lineRule="auto"/>
        <w:ind w:left="537" w:right="822" w:firstLine="720"/>
      </w:pPr>
      <w:r w:rsidRPr="00456012">
        <w:t xml:space="preserve">Пользовательская и эксплуатационная документация </w:t>
      </w:r>
      <w:r w:rsidR="00F15642">
        <w:t>КСМ</w:t>
      </w:r>
      <w:r w:rsidR="00544C69" w:rsidRPr="00456012">
        <w:t xml:space="preserve"> </w:t>
      </w:r>
      <w:r w:rsidRPr="00456012">
        <w:t>включает следующие документы:</w:t>
      </w:r>
    </w:p>
    <w:p w14:paraId="49EC67C3" w14:textId="54A758BE" w:rsidR="00722F8A" w:rsidRPr="00456012" w:rsidRDefault="00456012" w:rsidP="0079066F">
      <w:pPr>
        <w:pStyle w:val="ad"/>
        <w:widowControl w:val="0"/>
        <w:numPr>
          <w:ilvl w:val="1"/>
          <w:numId w:val="8"/>
        </w:numPr>
        <w:tabs>
          <w:tab w:val="left" w:pos="1978"/>
        </w:tabs>
        <w:suppressAutoHyphens w:val="0"/>
        <w:autoSpaceDE w:val="0"/>
        <w:autoSpaceDN w:val="0"/>
        <w:spacing w:before="120" w:after="120" w:line="360" w:lineRule="auto"/>
        <w:ind w:left="1977" w:hanging="843"/>
        <w:contextualSpacing w:val="0"/>
        <w:jc w:val="both"/>
        <w:rPr>
          <w:rFonts w:ascii="Times New Roman" w:hAnsi="Times New Roman" w:cs="Times New Roman"/>
          <w:sz w:val="24"/>
        </w:rPr>
      </w:pPr>
      <w:r>
        <w:rPr>
          <w:rFonts w:ascii="Times New Roman" w:hAnsi="Times New Roman" w:cs="Times New Roman"/>
          <w:sz w:val="24"/>
        </w:rPr>
        <w:t>Общее описание системы</w:t>
      </w:r>
      <w:r w:rsidR="00EC1DAD" w:rsidRPr="00456012">
        <w:rPr>
          <w:rFonts w:ascii="Times New Roman" w:hAnsi="Times New Roman" w:cs="Times New Roman"/>
          <w:sz w:val="24"/>
        </w:rPr>
        <w:t>;</w:t>
      </w:r>
    </w:p>
    <w:p w14:paraId="1FD2B6C1" w14:textId="363B55A8" w:rsidR="00EC1DAD" w:rsidRPr="00456012" w:rsidRDefault="00EC1DAD" w:rsidP="0079066F">
      <w:pPr>
        <w:pStyle w:val="ad"/>
        <w:widowControl w:val="0"/>
        <w:numPr>
          <w:ilvl w:val="1"/>
          <w:numId w:val="8"/>
        </w:numPr>
        <w:tabs>
          <w:tab w:val="left" w:pos="1978"/>
        </w:tabs>
        <w:suppressAutoHyphens w:val="0"/>
        <w:autoSpaceDE w:val="0"/>
        <w:autoSpaceDN w:val="0"/>
        <w:spacing w:before="120" w:after="120" w:line="360" w:lineRule="auto"/>
        <w:ind w:left="1977" w:hanging="843"/>
        <w:contextualSpacing w:val="0"/>
        <w:jc w:val="both"/>
        <w:rPr>
          <w:rFonts w:ascii="Times New Roman" w:hAnsi="Times New Roman" w:cs="Times New Roman"/>
          <w:sz w:val="24"/>
        </w:rPr>
      </w:pPr>
      <w:r w:rsidRPr="00456012">
        <w:rPr>
          <w:rFonts w:ascii="Times New Roman" w:hAnsi="Times New Roman" w:cs="Times New Roman"/>
          <w:sz w:val="24"/>
        </w:rPr>
        <w:t>Руководство по установке.</w:t>
      </w:r>
    </w:p>
    <w:p w14:paraId="600A362A" w14:textId="4E2FFE10" w:rsidR="00AD7E4D" w:rsidRDefault="00AD7E4D">
      <w:pPr>
        <w:suppressAutoHyphens w:val="0"/>
        <w:ind w:firstLine="0"/>
        <w:jc w:val="left"/>
      </w:pPr>
      <w:r>
        <w:br w:type="page"/>
      </w:r>
    </w:p>
    <w:p w14:paraId="7AD66AFB" w14:textId="7B85919C" w:rsidR="00EF6A3E" w:rsidRPr="00AD7E4D" w:rsidRDefault="00722F8A" w:rsidP="0079066F">
      <w:pPr>
        <w:pStyle w:val="10"/>
        <w:numPr>
          <w:ilvl w:val="0"/>
          <w:numId w:val="7"/>
        </w:numPr>
        <w:spacing w:before="120" w:after="120"/>
        <w:ind w:hanging="1431"/>
        <w:rPr>
          <w:rFonts w:cs="Times New Roman"/>
          <w:sz w:val="32"/>
        </w:rPr>
      </w:pPr>
      <w:bookmarkStart w:id="14" w:name="_Toc67388580"/>
      <w:bookmarkStart w:id="15" w:name="_Toc97729472"/>
      <w:bookmarkEnd w:id="14"/>
      <w:r w:rsidRPr="00AD7E4D">
        <w:rPr>
          <w:rFonts w:cs="Times New Roman"/>
          <w:sz w:val="32"/>
        </w:rPr>
        <w:lastRenderedPageBreak/>
        <w:t xml:space="preserve">Комплект Программного </w:t>
      </w:r>
      <w:r w:rsidR="00AD7E4D" w:rsidRPr="00AD7E4D">
        <w:rPr>
          <w:rFonts w:cs="Times New Roman"/>
          <w:sz w:val="32"/>
        </w:rPr>
        <w:t>обеспечения</w:t>
      </w:r>
      <w:r w:rsidR="00AD7E4D">
        <w:rPr>
          <w:rFonts w:cs="Times New Roman"/>
          <w:sz w:val="32"/>
        </w:rPr>
        <w:t xml:space="preserve"> </w:t>
      </w:r>
      <w:r w:rsidR="00AD7E4D" w:rsidRPr="00AD7E4D">
        <w:rPr>
          <w:rFonts w:cs="Times New Roman"/>
          <w:sz w:val="32"/>
        </w:rPr>
        <w:t>КСМ</w:t>
      </w:r>
      <w:bookmarkEnd w:id="15"/>
    </w:p>
    <w:p w14:paraId="77F26838" w14:textId="7AA5BF30" w:rsidR="00722F8A" w:rsidRPr="003E16DC" w:rsidRDefault="00753CF3" w:rsidP="0020308B">
      <w:pPr>
        <w:pStyle w:val="a5"/>
        <w:spacing w:before="120" w:after="120" w:line="360" w:lineRule="auto"/>
        <w:ind w:firstLine="0"/>
      </w:pPr>
      <w:r w:rsidRPr="003E16DC">
        <w:t>Д</w:t>
      </w:r>
      <w:r w:rsidR="00722F8A" w:rsidRPr="003E16DC">
        <w:t xml:space="preserve">ля установки </w:t>
      </w:r>
      <w:r w:rsidR="00334485" w:rsidRPr="003E16DC">
        <w:t>ПО КСМ</w:t>
      </w:r>
      <w:r w:rsidR="00544C69" w:rsidRPr="003E16DC">
        <w:t xml:space="preserve"> </w:t>
      </w:r>
      <w:r w:rsidR="00722F8A" w:rsidRPr="003E16DC">
        <w:t>необходимо:</w:t>
      </w:r>
    </w:p>
    <w:p w14:paraId="299513D2" w14:textId="77777777" w:rsidR="00722F8A" w:rsidRPr="003E16DC" w:rsidRDefault="00722F8A" w:rsidP="0079066F">
      <w:pPr>
        <w:pStyle w:val="ad"/>
        <w:widowControl w:val="0"/>
        <w:numPr>
          <w:ilvl w:val="0"/>
          <w:numId w:val="26"/>
        </w:numPr>
        <w:tabs>
          <w:tab w:val="left" w:pos="1978"/>
        </w:tabs>
        <w:suppressAutoHyphens w:val="0"/>
        <w:autoSpaceDE w:val="0"/>
        <w:autoSpaceDN w:val="0"/>
        <w:spacing w:before="120" w:after="120" w:line="360" w:lineRule="auto"/>
        <w:rPr>
          <w:rFonts w:ascii="Times New Roman" w:hAnsi="Times New Roman" w:cs="Times New Roman"/>
          <w:sz w:val="24"/>
          <w:szCs w:val="24"/>
        </w:rPr>
      </w:pPr>
      <w:r w:rsidRPr="003E16DC">
        <w:rPr>
          <w:rFonts w:ascii="Times New Roman" w:hAnsi="Times New Roman" w:cs="Times New Roman"/>
          <w:sz w:val="24"/>
          <w:szCs w:val="24"/>
        </w:rPr>
        <w:t>установить операционную систему;</w:t>
      </w:r>
    </w:p>
    <w:p w14:paraId="29B962A6" w14:textId="77777777" w:rsidR="003E16DC" w:rsidRPr="003E16DC" w:rsidRDefault="00722F8A" w:rsidP="0079066F">
      <w:pPr>
        <w:pStyle w:val="ad"/>
        <w:widowControl w:val="0"/>
        <w:numPr>
          <w:ilvl w:val="0"/>
          <w:numId w:val="26"/>
        </w:numPr>
        <w:tabs>
          <w:tab w:val="left" w:pos="1978"/>
        </w:tabs>
        <w:suppressAutoHyphens w:val="0"/>
        <w:autoSpaceDE w:val="0"/>
        <w:autoSpaceDN w:val="0"/>
        <w:spacing w:before="120" w:after="120" w:line="360" w:lineRule="auto"/>
        <w:rPr>
          <w:rFonts w:ascii="Times New Roman" w:hAnsi="Times New Roman" w:cs="Times New Roman"/>
          <w:sz w:val="24"/>
          <w:szCs w:val="24"/>
        </w:rPr>
      </w:pPr>
      <w:r w:rsidRPr="003E16DC">
        <w:rPr>
          <w:rFonts w:ascii="Times New Roman" w:hAnsi="Times New Roman" w:cs="Times New Roman"/>
          <w:sz w:val="24"/>
          <w:szCs w:val="24"/>
        </w:rPr>
        <w:t>установить иные серверные компоненты</w:t>
      </w:r>
      <w:r w:rsidR="00334485" w:rsidRPr="003E16DC">
        <w:rPr>
          <w:rFonts w:ascii="Times New Roman" w:hAnsi="Times New Roman" w:cs="Times New Roman"/>
          <w:sz w:val="24"/>
          <w:szCs w:val="24"/>
        </w:rPr>
        <w:t xml:space="preserve">. </w:t>
      </w:r>
    </w:p>
    <w:p w14:paraId="5DE6201C" w14:textId="7A6C59AE" w:rsidR="00E91037" w:rsidRPr="003E16DC" w:rsidRDefault="00E91037" w:rsidP="0079066F">
      <w:pPr>
        <w:pStyle w:val="ad"/>
        <w:keepNext/>
        <w:pageBreakBefore/>
        <w:numPr>
          <w:ilvl w:val="0"/>
          <w:numId w:val="15"/>
        </w:numPr>
        <w:suppressAutoHyphens w:val="0"/>
        <w:spacing w:before="120" w:after="120" w:line="360" w:lineRule="auto"/>
        <w:contextualSpacing w:val="0"/>
        <w:outlineLvl w:val="0"/>
        <w:rPr>
          <w:rFonts w:ascii="Times New Roman" w:hAnsi="Times New Roman" w:cs="Times New Roman"/>
          <w:b/>
          <w:bCs/>
          <w:spacing w:val="-3"/>
          <w:sz w:val="28"/>
          <w:szCs w:val="28"/>
        </w:rPr>
      </w:pPr>
      <w:bookmarkStart w:id="16" w:name="_Toc97729473"/>
      <w:r w:rsidRPr="003E16DC">
        <w:rPr>
          <w:rFonts w:ascii="Times New Roman" w:hAnsi="Times New Roman" w:cs="Times New Roman"/>
          <w:b/>
          <w:bCs/>
          <w:spacing w:val="-3"/>
          <w:sz w:val="28"/>
          <w:szCs w:val="28"/>
        </w:rPr>
        <w:lastRenderedPageBreak/>
        <w:t>Развитие</w:t>
      </w:r>
      <w:bookmarkEnd w:id="16"/>
      <w:r w:rsidR="00544C69" w:rsidRPr="003E16DC">
        <w:rPr>
          <w:rFonts w:ascii="Times New Roman" w:hAnsi="Times New Roman" w:cs="Times New Roman"/>
          <w:b/>
          <w:bCs/>
          <w:spacing w:val="-3"/>
          <w:sz w:val="28"/>
          <w:szCs w:val="28"/>
        </w:rPr>
        <w:t xml:space="preserve"> </w:t>
      </w:r>
    </w:p>
    <w:p w14:paraId="606AADF5" w14:textId="23BFC3DA" w:rsidR="00E91037" w:rsidRPr="00456012" w:rsidRDefault="003C05A8" w:rsidP="0020308B">
      <w:pPr>
        <w:pStyle w:val="a5"/>
        <w:spacing w:before="120" w:after="120" w:line="360" w:lineRule="auto"/>
        <w:ind w:left="537" w:right="675" w:firstLine="720"/>
      </w:pPr>
      <w:r>
        <w:t>КСМ</w:t>
      </w:r>
      <w:r w:rsidR="00E91037" w:rsidRPr="00456012">
        <w:t xml:space="preserve"> разрабатывается в соответствии внутренними планами компании. </w:t>
      </w:r>
      <w:r w:rsidR="00041C97" w:rsidRPr="00456012">
        <w:t>По результату выхода релиза</w:t>
      </w:r>
      <w:r w:rsidR="004F6A7B" w:rsidRPr="00456012">
        <w:t xml:space="preserve"> </w:t>
      </w:r>
      <w:r w:rsidR="00E94759">
        <w:t>КСМ</w:t>
      </w:r>
      <w:r w:rsidR="00544C69" w:rsidRPr="00456012">
        <w:t xml:space="preserve"> </w:t>
      </w:r>
      <w:r w:rsidR="00041C97" w:rsidRPr="00456012">
        <w:t>осуществляется обновление Системы.</w:t>
      </w:r>
    </w:p>
    <w:p w14:paraId="40FD4F5A" w14:textId="77777777" w:rsidR="003E16DC" w:rsidRDefault="00E91037" w:rsidP="003E16DC">
      <w:pPr>
        <w:pStyle w:val="a5"/>
        <w:spacing w:before="120" w:after="120" w:line="360" w:lineRule="auto"/>
        <w:ind w:left="537" w:right="848" w:firstLine="720"/>
      </w:pPr>
      <w:r w:rsidRPr="00456012">
        <w:t>При формировании планов учитываются</w:t>
      </w:r>
      <w:r w:rsidR="003E16DC">
        <w:t xml:space="preserve"> </w:t>
      </w:r>
      <w:r w:rsidRPr="00456012">
        <w:t>заявки заказчиков, поступающие в ходе</w:t>
      </w:r>
      <w:r w:rsidRPr="00456012">
        <w:rPr>
          <w:spacing w:val="-3"/>
        </w:rPr>
        <w:t xml:space="preserve"> </w:t>
      </w:r>
      <w:r w:rsidRPr="00456012">
        <w:t>сопровождения</w:t>
      </w:r>
      <w:r w:rsidR="00EC1DAD" w:rsidRPr="00456012">
        <w:t>.</w:t>
      </w:r>
      <w:r w:rsidR="003E16DC">
        <w:t xml:space="preserve"> </w:t>
      </w:r>
      <w:bookmarkStart w:id="17" w:name="_Toc526937703"/>
      <w:bookmarkStart w:id="18" w:name="_Toc69708680"/>
    </w:p>
    <w:p w14:paraId="00EFB1FE" w14:textId="558110F4" w:rsidR="00301EBB" w:rsidRPr="003E16DC" w:rsidRDefault="00301EBB" w:rsidP="0079066F">
      <w:pPr>
        <w:pStyle w:val="ad"/>
        <w:keepNext/>
        <w:pageBreakBefore/>
        <w:numPr>
          <w:ilvl w:val="0"/>
          <w:numId w:val="15"/>
        </w:numPr>
        <w:suppressAutoHyphens w:val="0"/>
        <w:spacing w:before="120" w:after="120" w:line="360" w:lineRule="auto"/>
        <w:contextualSpacing w:val="0"/>
        <w:outlineLvl w:val="0"/>
        <w:rPr>
          <w:rFonts w:ascii="Times New Roman" w:hAnsi="Times New Roman" w:cs="Times New Roman"/>
          <w:b/>
          <w:bCs/>
          <w:spacing w:val="-3"/>
          <w:sz w:val="28"/>
          <w:szCs w:val="28"/>
        </w:rPr>
      </w:pPr>
      <w:bookmarkStart w:id="19" w:name="_Toc97729474"/>
      <w:r w:rsidRPr="003E16DC">
        <w:rPr>
          <w:rFonts w:ascii="Times New Roman" w:hAnsi="Times New Roman" w:cs="Times New Roman"/>
          <w:b/>
          <w:bCs/>
          <w:spacing w:val="-3"/>
          <w:sz w:val="28"/>
          <w:szCs w:val="28"/>
        </w:rPr>
        <w:lastRenderedPageBreak/>
        <w:t>Процессы, обеспечивающие поддержание жизненного цикла программного обеспечения</w:t>
      </w:r>
      <w:bookmarkEnd w:id="17"/>
      <w:r w:rsidR="00544C69" w:rsidRPr="003E16DC">
        <w:rPr>
          <w:rFonts w:ascii="Times New Roman" w:hAnsi="Times New Roman" w:cs="Times New Roman"/>
          <w:b/>
          <w:bCs/>
          <w:spacing w:val="-3"/>
          <w:sz w:val="28"/>
          <w:szCs w:val="28"/>
        </w:rPr>
        <w:t xml:space="preserve"> </w:t>
      </w:r>
      <w:bookmarkEnd w:id="18"/>
      <w:r w:rsidR="00E94759" w:rsidRPr="003E16DC">
        <w:rPr>
          <w:rFonts w:ascii="Times New Roman" w:hAnsi="Times New Roman" w:cs="Times New Roman"/>
          <w:b/>
          <w:bCs/>
          <w:spacing w:val="-3"/>
          <w:sz w:val="28"/>
          <w:szCs w:val="28"/>
        </w:rPr>
        <w:t>КСМ</w:t>
      </w:r>
      <w:bookmarkEnd w:id="19"/>
    </w:p>
    <w:p w14:paraId="068BFF25" w14:textId="77777777" w:rsidR="00301EBB" w:rsidRPr="00456012" w:rsidRDefault="00301EBB" w:rsidP="0020308B">
      <w:pPr>
        <w:spacing w:before="120" w:after="120" w:line="360" w:lineRule="auto"/>
      </w:pPr>
      <w:bookmarkStart w:id="20" w:name="_Ref442175308"/>
      <w:bookmarkStart w:id="21" w:name="_Toc451443307"/>
      <w:r w:rsidRPr="00456012">
        <w:t>В основу процессов, обеспечивающих поддержание жизненного цикла программного обеспечения, заложен ГОСТ Р ИСО/МЭК 12207-2010 «Информационная технология. Системная и программная инженерия. Процессы жизненного цикла программных средств».</w:t>
      </w:r>
    </w:p>
    <w:p w14:paraId="32BCC396" w14:textId="1DABB542" w:rsidR="00301EBB" w:rsidRPr="00456012" w:rsidRDefault="00AD7E4D" w:rsidP="0079066F">
      <w:pPr>
        <w:pStyle w:val="Gel2"/>
        <w:numPr>
          <w:ilvl w:val="1"/>
          <w:numId w:val="27"/>
        </w:numPr>
      </w:pPr>
      <w:bookmarkStart w:id="22" w:name="_Ref442175335"/>
      <w:bookmarkStart w:id="23" w:name="_Toc451443308"/>
      <w:bookmarkStart w:id="24" w:name="_Toc526937705"/>
      <w:bookmarkStart w:id="25" w:name="_Toc69708682"/>
      <w:bookmarkEnd w:id="20"/>
      <w:bookmarkEnd w:id="21"/>
      <w:r>
        <w:t xml:space="preserve"> </w:t>
      </w:r>
      <w:bookmarkStart w:id="26" w:name="_Toc97729475"/>
      <w:r w:rsidR="00301EBB" w:rsidRPr="00456012">
        <w:t xml:space="preserve">Процесс менеджмента конфигурации программного </w:t>
      </w:r>
      <w:bookmarkEnd w:id="22"/>
      <w:bookmarkEnd w:id="23"/>
      <w:r w:rsidR="00301EBB" w:rsidRPr="00456012">
        <w:t>обеспечения</w:t>
      </w:r>
      <w:bookmarkEnd w:id="24"/>
      <w:bookmarkEnd w:id="25"/>
      <w:bookmarkEnd w:id="26"/>
    </w:p>
    <w:p w14:paraId="0EA82C4F" w14:textId="77777777" w:rsidR="00301EBB" w:rsidRPr="00456012" w:rsidRDefault="00301EBB" w:rsidP="0020308B">
      <w:pPr>
        <w:autoSpaceDE w:val="0"/>
        <w:autoSpaceDN w:val="0"/>
        <w:adjustRightInd w:val="0"/>
        <w:spacing w:before="120" w:after="120" w:line="360" w:lineRule="auto"/>
        <w:ind w:firstLine="708"/>
        <w:rPr>
          <w:spacing w:val="2"/>
          <w:shd w:val="clear" w:color="auto" w:fill="FFFFFF"/>
        </w:rPr>
      </w:pPr>
      <w:r w:rsidRPr="00456012">
        <w:rPr>
          <w:spacing w:val="2"/>
          <w:shd w:val="clear" w:color="auto" w:fill="FFFFFF"/>
        </w:rPr>
        <w:t>Цель процесса менеджмента конфигурации программного обеспечения - установление и сопровождение целостности программных объектов и обеспечение их доступности для заинтересованных сторон.</w:t>
      </w:r>
    </w:p>
    <w:p w14:paraId="64B88BDE" w14:textId="77777777" w:rsidR="00301EBB" w:rsidRPr="00456012" w:rsidRDefault="00301EBB" w:rsidP="0020308B">
      <w:pPr>
        <w:autoSpaceDE w:val="0"/>
        <w:autoSpaceDN w:val="0"/>
        <w:adjustRightInd w:val="0"/>
        <w:spacing w:before="120" w:after="120" w:line="360" w:lineRule="auto"/>
        <w:ind w:firstLine="708"/>
      </w:pPr>
      <w:r w:rsidRPr="00456012">
        <w:t>Задачами процесса менеджмента конфигурации программного обеспечения являются:</w:t>
      </w:r>
    </w:p>
    <w:p w14:paraId="16DAB432"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определение схемы обозначения программных обеспечения и его модификаций (объектов программной конфигурации);</w:t>
      </w:r>
    </w:p>
    <w:p w14:paraId="5F3F8EE5"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контроль модификаций и выпусков программного обеспечения;</w:t>
      </w:r>
    </w:p>
    <w:p w14:paraId="2459D1E4"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регистрация и предоставление информации о статусе модификаций;</w:t>
      </w:r>
    </w:p>
    <w:p w14:paraId="24D5E47B"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контроль хранения, обработки и поставки модификаций.</w:t>
      </w:r>
    </w:p>
    <w:p w14:paraId="3CAB158E" w14:textId="77777777" w:rsidR="00301EBB" w:rsidRPr="00456012" w:rsidRDefault="00301EBB" w:rsidP="0020308B">
      <w:pPr>
        <w:autoSpaceDE w:val="0"/>
        <w:autoSpaceDN w:val="0"/>
        <w:adjustRightInd w:val="0"/>
        <w:spacing w:before="120" w:after="120" w:line="360" w:lineRule="auto"/>
        <w:ind w:firstLine="708"/>
      </w:pPr>
      <w:r w:rsidRPr="00456012">
        <w:t>Управление конфигурацией включает в себя:</w:t>
      </w:r>
    </w:p>
    <w:p w14:paraId="0A66BE62"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идентификацию и регистрацию заявок на изменения;</w:t>
      </w:r>
    </w:p>
    <w:p w14:paraId="22A26841"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анализ и оценка изменений;</w:t>
      </w:r>
    </w:p>
    <w:p w14:paraId="4B86575C"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принятие или отклонение заявок;</w:t>
      </w:r>
    </w:p>
    <w:p w14:paraId="7BD244C7"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 xml:space="preserve">реализацию, верификацию и выпуск модифицированной составной части; </w:t>
      </w:r>
    </w:p>
    <w:p w14:paraId="4CA576C3"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проверочные испытания, на основании которых можно прослеживать каждую модификацию, ее причины и полномочия на проведение изменений;</w:t>
      </w:r>
    </w:p>
    <w:p w14:paraId="02C9E30C"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оценка законченности программного обеспечения с точки зрения реализации установленных к ним требований.</w:t>
      </w:r>
    </w:p>
    <w:p w14:paraId="1617EC6C" w14:textId="77777777" w:rsidR="00301EBB" w:rsidRPr="00456012" w:rsidRDefault="00301EBB" w:rsidP="0020308B">
      <w:pPr>
        <w:autoSpaceDE w:val="0"/>
        <w:autoSpaceDN w:val="0"/>
        <w:adjustRightInd w:val="0"/>
        <w:spacing w:before="120" w:after="120" w:line="360" w:lineRule="auto"/>
        <w:ind w:firstLine="708"/>
      </w:pPr>
      <w:r w:rsidRPr="00456012">
        <w:rPr>
          <w:spacing w:val="2"/>
          <w:shd w:val="clear" w:color="auto" w:fill="FFFFFF"/>
        </w:rPr>
        <w:t>Выпуск, поставка и поддержка программного обеспечения, а также документации на него осуществляются в соответствии с условиями договора на поставку.</w:t>
      </w:r>
    </w:p>
    <w:p w14:paraId="2ED5B365" w14:textId="77777777" w:rsidR="00301EBB" w:rsidRPr="003B2363" w:rsidRDefault="00301EBB" w:rsidP="0079066F">
      <w:pPr>
        <w:pStyle w:val="Gel2"/>
        <w:numPr>
          <w:ilvl w:val="1"/>
          <w:numId w:val="27"/>
        </w:numPr>
      </w:pPr>
      <w:bookmarkStart w:id="27" w:name="_Toc451443309"/>
      <w:bookmarkStart w:id="28" w:name="_Toc526937706"/>
      <w:bookmarkStart w:id="29" w:name="_Toc69708683"/>
      <w:bookmarkStart w:id="30" w:name="_Toc97729476"/>
      <w:r w:rsidRPr="003B2363">
        <w:lastRenderedPageBreak/>
        <w:t xml:space="preserve">Процесс обеспечения гарантии качества программного </w:t>
      </w:r>
      <w:bookmarkEnd w:id="27"/>
      <w:r w:rsidRPr="003B2363">
        <w:t>обеспечения</w:t>
      </w:r>
      <w:bookmarkEnd w:id="28"/>
      <w:bookmarkEnd w:id="29"/>
      <w:bookmarkEnd w:id="30"/>
    </w:p>
    <w:p w14:paraId="574FF119" w14:textId="77777777" w:rsidR="00301EBB" w:rsidRPr="00456012" w:rsidRDefault="00301EBB" w:rsidP="0020308B">
      <w:pPr>
        <w:autoSpaceDE w:val="0"/>
        <w:autoSpaceDN w:val="0"/>
        <w:adjustRightInd w:val="0"/>
        <w:spacing w:before="120" w:after="120" w:line="360" w:lineRule="auto"/>
        <w:ind w:firstLine="708"/>
        <w:rPr>
          <w:spacing w:val="2"/>
          <w:shd w:val="clear" w:color="auto" w:fill="FFFFFF"/>
        </w:rPr>
      </w:pPr>
      <w:r w:rsidRPr="00456012">
        <w:rPr>
          <w:spacing w:val="2"/>
          <w:shd w:val="clear" w:color="auto" w:fill="FFFFFF"/>
        </w:rPr>
        <w:t>Цель процесса обеспечения гарантии качества программного обеспечения - предоставление гарантии соответствия рабочей продукции и процессов предварительно определенным условиям.</w:t>
      </w:r>
    </w:p>
    <w:p w14:paraId="30E129E5" w14:textId="77777777" w:rsidR="00301EBB" w:rsidRPr="00456012" w:rsidRDefault="00301EBB" w:rsidP="0020308B">
      <w:pPr>
        <w:autoSpaceDE w:val="0"/>
        <w:autoSpaceDN w:val="0"/>
        <w:adjustRightInd w:val="0"/>
        <w:spacing w:before="120" w:after="120" w:line="360" w:lineRule="auto"/>
        <w:ind w:firstLine="708"/>
        <w:rPr>
          <w:spacing w:val="2"/>
          <w:shd w:val="clear" w:color="auto" w:fill="FFFFFF"/>
        </w:rPr>
      </w:pPr>
      <w:r w:rsidRPr="00456012">
        <w:rPr>
          <w:spacing w:val="2"/>
          <w:shd w:val="clear" w:color="auto" w:fill="FFFFFF"/>
        </w:rPr>
        <w:t>Задачами процесса гарантии качества программного обеспечения являются:</w:t>
      </w:r>
    </w:p>
    <w:p w14:paraId="4910F98D"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создание и поддержка свидетельств гарантии качества;</w:t>
      </w:r>
    </w:p>
    <w:p w14:paraId="2B427B61"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идентификация и регистрация проблем и (или) несоответствий с требованиями;</w:t>
      </w:r>
    </w:p>
    <w:p w14:paraId="3083F3F5"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верификация соблюдения продукцией, процессами и действиями действующих стандартов, процедур и требований.</w:t>
      </w:r>
    </w:p>
    <w:p w14:paraId="5132CEED" w14:textId="77777777" w:rsidR="00301EBB" w:rsidRPr="00456012" w:rsidRDefault="00301EBB" w:rsidP="0020308B">
      <w:pPr>
        <w:autoSpaceDE w:val="0"/>
        <w:autoSpaceDN w:val="0"/>
        <w:adjustRightInd w:val="0"/>
        <w:spacing w:before="120" w:after="120" w:line="360" w:lineRule="auto"/>
        <w:ind w:firstLine="708"/>
        <w:rPr>
          <w:spacing w:val="2"/>
          <w:shd w:val="clear" w:color="auto" w:fill="FFFFFF"/>
        </w:rPr>
      </w:pPr>
      <w:r w:rsidRPr="00456012">
        <w:rPr>
          <w:spacing w:val="2"/>
          <w:shd w:val="clear" w:color="auto" w:fill="FFFFFF"/>
        </w:rPr>
        <w:t>Процесс гарантии качества ведется координированно с процессами верификации программного обеспечения, валидации программного обеспечения, ревизии и аудита программного обеспечения.</w:t>
      </w:r>
    </w:p>
    <w:p w14:paraId="25393A88" w14:textId="77777777" w:rsidR="00301EBB" w:rsidRPr="00456012" w:rsidRDefault="00301EBB" w:rsidP="0020308B">
      <w:pPr>
        <w:autoSpaceDE w:val="0"/>
        <w:autoSpaceDN w:val="0"/>
        <w:adjustRightInd w:val="0"/>
        <w:spacing w:before="120" w:after="120" w:line="360" w:lineRule="auto"/>
        <w:ind w:firstLine="708"/>
      </w:pPr>
      <w:r w:rsidRPr="00456012">
        <w:rPr>
          <w:spacing w:val="2"/>
          <w:shd w:val="clear" w:color="auto" w:fill="FFFFFF"/>
        </w:rPr>
        <w:t>Процесс гарантии качества реализовывается и сопровождается согласно условиям договора.</w:t>
      </w:r>
    </w:p>
    <w:p w14:paraId="1F87447B" w14:textId="77777777" w:rsidR="00301EBB" w:rsidRPr="003B2363" w:rsidRDefault="00301EBB" w:rsidP="0079066F">
      <w:pPr>
        <w:pStyle w:val="Gel2"/>
        <w:numPr>
          <w:ilvl w:val="1"/>
          <w:numId w:val="27"/>
        </w:numPr>
      </w:pPr>
      <w:bookmarkStart w:id="31" w:name="_Ref442175772"/>
      <w:bookmarkStart w:id="32" w:name="_Toc451443310"/>
      <w:bookmarkStart w:id="33" w:name="_Toc526937707"/>
      <w:bookmarkStart w:id="34" w:name="_Toc69708684"/>
      <w:bookmarkStart w:id="35" w:name="_Toc97729477"/>
      <w:r w:rsidRPr="003B2363">
        <w:t xml:space="preserve">Процесс верификации программного </w:t>
      </w:r>
      <w:bookmarkEnd w:id="31"/>
      <w:bookmarkEnd w:id="32"/>
      <w:r w:rsidRPr="003B2363">
        <w:t>обеспечения</w:t>
      </w:r>
      <w:bookmarkEnd w:id="33"/>
      <w:bookmarkEnd w:id="34"/>
      <w:bookmarkEnd w:id="35"/>
    </w:p>
    <w:p w14:paraId="235AEAB1" w14:textId="77777777" w:rsidR="00301EBB" w:rsidRPr="00456012" w:rsidRDefault="00301EBB" w:rsidP="0020308B">
      <w:pPr>
        <w:autoSpaceDE w:val="0"/>
        <w:autoSpaceDN w:val="0"/>
        <w:adjustRightInd w:val="0"/>
        <w:spacing w:before="120" w:after="120" w:line="360" w:lineRule="auto"/>
        <w:ind w:firstLine="708"/>
        <w:rPr>
          <w:spacing w:val="2"/>
          <w:shd w:val="clear" w:color="auto" w:fill="FFFFFF"/>
        </w:rPr>
      </w:pPr>
      <w:r w:rsidRPr="00456012">
        <w:rPr>
          <w:spacing w:val="2"/>
          <w:shd w:val="clear" w:color="auto" w:fill="FFFFFF"/>
        </w:rPr>
        <w:t>Цель процесса верификации программного обеспечения - подтверждение соответствия программного обеспечения заданным требованиям.</w:t>
      </w:r>
    </w:p>
    <w:p w14:paraId="71EA5121" w14:textId="77777777" w:rsidR="00301EBB" w:rsidRPr="00456012" w:rsidRDefault="00301EBB" w:rsidP="0020308B">
      <w:pPr>
        <w:autoSpaceDE w:val="0"/>
        <w:autoSpaceDN w:val="0"/>
        <w:adjustRightInd w:val="0"/>
        <w:spacing w:before="120" w:after="120" w:line="360" w:lineRule="auto"/>
        <w:ind w:firstLine="708"/>
      </w:pPr>
      <w:r w:rsidRPr="00456012">
        <w:rPr>
          <w:spacing w:val="2"/>
          <w:shd w:val="clear" w:color="auto" w:fill="FFFFFF"/>
        </w:rPr>
        <w:t>Задачами</w:t>
      </w:r>
      <w:r w:rsidRPr="00456012">
        <w:t xml:space="preserve"> процесса верификации программного обеспечения являются:</w:t>
      </w:r>
    </w:p>
    <w:p w14:paraId="45374E1B"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определение критериев верификации;</w:t>
      </w:r>
    </w:p>
    <w:p w14:paraId="75BC4A08"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выполнение требуемых действий по верификации;</w:t>
      </w:r>
    </w:p>
    <w:p w14:paraId="53710825"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определение и регистрация дефектов;</w:t>
      </w:r>
    </w:p>
    <w:p w14:paraId="32525B5E"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предоставление результатов верификации заказчику и другим заинтересованным сторонам.</w:t>
      </w:r>
    </w:p>
    <w:p w14:paraId="1C87FC84" w14:textId="77777777" w:rsidR="00301EBB" w:rsidRPr="00456012" w:rsidRDefault="00301EBB" w:rsidP="0020308B">
      <w:pPr>
        <w:autoSpaceDE w:val="0"/>
        <w:autoSpaceDN w:val="0"/>
        <w:adjustRightInd w:val="0"/>
        <w:spacing w:before="120" w:after="120" w:line="360" w:lineRule="auto"/>
        <w:ind w:firstLine="708"/>
        <w:rPr>
          <w:spacing w:val="2"/>
          <w:shd w:val="clear" w:color="auto" w:fill="FFFFFF"/>
        </w:rPr>
      </w:pPr>
      <w:bookmarkStart w:id="36" w:name="_Ref442175952"/>
      <w:r w:rsidRPr="00456012">
        <w:rPr>
          <w:spacing w:val="2"/>
          <w:shd w:val="clear" w:color="auto" w:fill="FFFFFF"/>
        </w:rPr>
        <w:t>Процесс верификации включает следующие</w:t>
      </w:r>
      <w:bookmarkEnd w:id="36"/>
      <w:r w:rsidRPr="00456012">
        <w:rPr>
          <w:spacing w:val="2"/>
          <w:shd w:val="clear" w:color="auto" w:fill="FFFFFF"/>
        </w:rPr>
        <w:t xml:space="preserve"> этапы:</w:t>
      </w:r>
    </w:p>
    <w:p w14:paraId="27EF25DA"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 xml:space="preserve">верификация требований (верификация осуществляется с учетом следующих критериев: системные требования являются согласованными, выполнимыми и тестируемыми; системные требования соответственно распределены по техническим, программным элементам и ручным операциям согласно </w:t>
      </w:r>
      <w:r w:rsidRPr="00456012">
        <w:rPr>
          <w:rFonts w:ascii="Times New Roman" w:hAnsi="Times New Roman" w:cs="Times New Roman"/>
          <w:sz w:val="24"/>
          <w:szCs w:val="24"/>
        </w:rPr>
        <w:lastRenderedPageBreak/>
        <w:t>критериям проекта; требования к программному обеспечению согласованы, выполнимы, проверяемы и точно отражают системные требования; требования к программному обеспечению, связанные с безопасностью, защитой и критичностью, являются корректными, что показано соответствующими строгими методами);</w:t>
      </w:r>
    </w:p>
    <w:p w14:paraId="1C8BE421"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верификация кода (верификация осуществляется с учетом следующих критериев: код является следствием проекта и требований тестируемости, правильности и соответствует установленным требованиям и стандартам, относящимся к кодированию; код осуществляет надлежащую последовательность событий, согласованные интерфейсы, корректные данные и поток команд управления, завершений, адекватного распределения времени и размеров финансирования, а также определение ошибок, локализацию и восстановление; выбранный код может следовать из проекта или требований; код корректно реализует требования по безопасности, защищенности и другим критическим свойствам, как показано соответствующими строгими методами);</w:t>
      </w:r>
    </w:p>
    <w:p w14:paraId="3DBB87DA"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верификация документации (верификация осуществляется с учетом следующих критериев: документация является адекватной, полной и согласованной; подготовка документации осуществляется своевременно; менеджмент конфигурации документов следует установленным процедурам).</w:t>
      </w:r>
    </w:p>
    <w:p w14:paraId="5E578312" w14:textId="77777777" w:rsidR="00301EBB" w:rsidRPr="003B2363" w:rsidRDefault="00301EBB" w:rsidP="0079066F">
      <w:pPr>
        <w:pStyle w:val="Gel2"/>
        <w:numPr>
          <w:ilvl w:val="1"/>
          <w:numId w:val="27"/>
        </w:numPr>
      </w:pPr>
      <w:bookmarkStart w:id="37" w:name="_Ref442175783"/>
      <w:bookmarkStart w:id="38" w:name="_Toc451443311"/>
      <w:bookmarkStart w:id="39" w:name="_Toc526937708"/>
      <w:bookmarkStart w:id="40" w:name="_Toc69708685"/>
      <w:bookmarkStart w:id="41" w:name="_Toc97729478"/>
      <w:r w:rsidRPr="003B2363">
        <w:t>Процесс валидации программного обеспечения</w:t>
      </w:r>
      <w:bookmarkEnd w:id="37"/>
      <w:bookmarkEnd w:id="38"/>
      <w:bookmarkEnd w:id="39"/>
      <w:bookmarkEnd w:id="40"/>
      <w:bookmarkEnd w:id="41"/>
    </w:p>
    <w:p w14:paraId="5E4C3150" w14:textId="77777777" w:rsidR="00301EBB" w:rsidRPr="00456012" w:rsidRDefault="00301EBB" w:rsidP="0020308B">
      <w:pPr>
        <w:autoSpaceDE w:val="0"/>
        <w:autoSpaceDN w:val="0"/>
        <w:adjustRightInd w:val="0"/>
        <w:spacing w:before="120" w:after="120" w:line="360" w:lineRule="auto"/>
        <w:ind w:firstLine="708"/>
        <w:rPr>
          <w:spacing w:val="2"/>
          <w:shd w:val="clear" w:color="auto" w:fill="FFFFFF"/>
        </w:rPr>
      </w:pPr>
      <w:r w:rsidRPr="00456012">
        <w:rPr>
          <w:spacing w:val="2"/>
          <w:shd w:val="clear" w:color="auto" w:fill="FFFFFF"/>
        </w:rPr>
        <w:t>Цель процесса валидации программного обеспечения - подтверждение выполнения требований для конкретного применения рабочего программного обеспечения.</w:t>
      </w:r>
    </w:p>
    <w:p w14:paraId="2C0CB9DB" w14:textId="77777777" w:rsidR="00301EBB" w:rsidRPr="00456012" w:rsidRDefault="00301EBB" w:rsidP="0020308B">
      <w:pPr>
        <w:autoSpaceDE w:val="0"/>
        <w:autoSpaceDN w:val="0"/>
        <w:adjustRightInd w:val="0"/>
        <w:spacing w:before="120" w:after="120" w:line="360" w:lineRule="auto"/>
        <w:ind w:firstLine="708"/>
        <w:rPr>
          <w:spacing w:val="2"/>
          <w:shd w:val="clear" w:color="auto" w:fill="FFFFFF"/>
        </w:rPr>
      </w:pPr>
      <w:r w:rsidRPr="00456012">
        <w:rPr>
          <w:spacing w:val="2"/>
          <w:shd w:val="clear" w:color="auto" w:fill="FFFFFF"/>
        </w:rPr>
        <w:t>Задачами процесса валидации программного обеспечения являются:</w:t>
      </w:r>
    </w:p>
    <w:p w14:paraId="7F42E0B2"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определение критериев валидации для всей требуемой рабочей продукции;</w:t>
      </w:r>
    </w:p>
    <w:p w14:paraId="43B2FA36"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идентификация и регистрация проблем;</w:t>
      </w:r>
    </w:p>
    <w:p w14:paraId="4435B2AC"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обеспечение свидетельств того, что созданное рабочее программное обеспечение пригодно для применения по назначению;</w:t>
      </w:r>
    </w:p>
    <w:p w14:paraId="5B144E25"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предоставление результатов действий по валидации заказчику и другим заинтересованным сторонам.</w:t>
      </w:r>
    </w:p>
    <w:p w14:paraId="3506BD3B" w14:textId="77777777" w:rsidR="00301EBB" w:rsidRPr="00456012" w:rsidRDefault="00301EBB" w:rsidP="0020308B">
      <w:pPr>
        <w:autoSpaceDE w:val="0"/>
        <w:autoSpaceDN w:val="0"/>
        <w:adjustRightInd w:val="0"/>
        <w:spacing w:before="120" w:after="120" w:line="360" w:lineRule="auto"/>
        <w:ind w:firstLine="708"/>
        <w:rPr>
          <w:spacing w:val="2"/>
          <w:shd w:val="clear" w:color="auto" w:fill="FFFFFF"/>
        </w:rPr>
      </w:pPr>
      <w:r w:rsidRPr="00456012">
        <w:rPr>
          <w:spacing w:val="2"/>
          <w:shd w:val="clear" w:color="auto" w:fill="FFFFFF"/>
        </w:rPr>
        <w:lastRenderedPageBreak/>
        <w:t>В рамках работ разрабатывается план валидации для подтверждающей проверки программного обеспечения. Определяются задачи валидации, связанные с ними методы, технологии и инструментарий.</w:t>
      </w:r>
    </w:p>
    <w:p w14:paraId="5E964777" w14:textId="77777777" w:rsidR="00301EBB" w:rsidRPr="00456012" w:rsidRDefault="00301EBB" w:rsidP="0020308B">
      <w:pPr>
        <w:autoSpaceDE w:val="0"/>
        <w:autoSpaceDN w:val="0"/>
        <w:adjustRightInd w:val="0"/>
        <w:spacing w:before="120" w:after="120" w:line="360" w:lineRule="auto"/>
        <w:ind w:firstLine="708"/>
        <w:rPr>
          <w:spacing w:val="2"/>
          <w:shd w:val="clear" w:color="auto" w:fill="FFFFFF"/>
        </w:rPr>
      </w:pPr>
      <w:r w:rsidRPr="00456012">
        <w:rPr>
          <w:spacing w:val="2"/>
          <w:shd w:val="clear" w:color="auto" w:fill="FFFFFF"/>
        </w:rPr>
        <w:t>Проблемы и несоответствия, обнаруженные в процессе работ по валидации, передаются в процесс решения проблем в программном обеспечении.</w:t>
      </w:r>
    </w:p>
    <w:p w14:paraId="46408190" w14:textId="77777777" w:rsidR="00301EBB" w:rsidRPr="00456012" w:rsidRDefault="00301EBB" w:rsidP="0020308B">
      <w:pPr>
        <w:autoSpaceDE w:val="0"/>
        <w:autoSpaceDN w:val="0"/>
        <w:adjustRightInd w:val="0"/>
        <w:spacing w:before="120" w:after="120" w:line="360" w:lineRule="auto"/>
        <w:ind w:firstLine="708"/>
        <w:rPr>
          <w:spacing w:val="2"/>
          <w:shd w:val="clear" w:color="auto" w:fill="FFFFFF"/>
        </w:rPr>
      </w:pPr>
      <w:r w:rsidRPr="00456012">
        <w:rPr>
          <w:spacing w:val="2"/>
          <w:shd w:val="clear" w:color="auto" w:fill="FFFFFF"/>
        </w:rPr>
        <w:t>При валидации на основе выбранных требований к тестированию разрабатываются тестовые примеры и спецификации для анализа результатов тестирования.</w:t>
      </w:r>
    </w:p>
    <w:p w14:paraId="33B74948" w14:textId="77777777" w:rsidR="00301EBB" w:rsidRPr="00456012" w:rsidRDefault="00301EBB" w:rsidP="0020308B">
      <w:pPr>
        <w:autoSpaceDE w:val="0"/>
        <w:autoSpaceDN w:val="0"/>
        <w:adjustRightInd w:val="0"/>
        <w:spacing w:before="120" w:after="120" w:line="360" w:lineRule="auto"/>
        <w:ind w:firstLine="708"/>
        <w:rPr>
          <w:spacing w:val="2"/>
          <w:shd w:val="clear" w:color="auto" w:fill="FFFFFF"/>
        </w:rPr>
      </w:pPr>
      <w:r w:rsidRPr="00456012">
        <w:rPr>
          <w:spacing w:val="2"/>
          <w:shd w:val="clear" w:color="auto" w:fill="FFFFFF"/>
        </w:rPr>
        <w:t>Процесс валидации включает в себя следующие проверки:</w:t>
      </w:r>
    </w:p>
    <w:p w14:paraId="19830C13"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тестирование в условиях повышенной нагрузки, граничных значений параметров и нестандартных входов;</w:t>
      </w:r>
    </w:p>
    <w:p w14:paraId="5373023A"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тестирование программного обеспечения на его способность изолировать и минимизировать влияние ошибок, то есть осуществлять плавную деградацию после отказов, обращение к заказчику за помощью в условиях повышенной нагрузки, граничных значений параметров и нестандартных входов;</w:t>
      </w:r>
    </w:p>
    <w:p w14:paraId="7E29564A"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тестирование успешности решения намеченных задач основными пользователями программного обеспечения;</w:t>
      </w:r>
    </w:p>
    <w:p w14:paraId="12E05251"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тестирование программного обеспечения на соответствие своему назначению.</w:t>
      </w:r>
    </w:p>
    <w:p w14:paraId="42C2A399" w14:textId="77777777" w:rsidR="00301EBB" w:rsidRPr="005D74D8" w:rsidRDefault="00301EBB" w:rsidP="0079066F">
      <w:pPr>
        <w:pStyle w:val="Gel2"/>
        <w:numPr>
          <w:ilvl w:val="1"/>
          <w:numId w:val="27"/>
        </w:numPr>
      </w:pPr>
      <w:bookmarkStart w:id="42" w:name="_Ref442175413"/>
      <w:bookmarkStart w:id="43" w:name="_Toc451443312"/>
      <w:bookmarkStart w:id="44" w:name="_Toc526937709"/>
      <w:bookmarkStart w:id="45" w:name="_Toc69708686"/>
      <w:bookmarkStart w:id="46" w:name="_Toc97729479"/>
      <w:r w:rsidRPr="005D74D8">
        <w:t xml:space="preserve">Процесс ревизии программного </w:t>
      </w:r>
      <w:bookmarkEnd w:id="42"/>
      <w:bookmarkEnd w:id="43"/>
      <w:r w:rsidRPr="005D74D8">
        <w:t>обеспечения</w:t>
      </w:r>
      <w:bookmarkEnd w:id="44"/>
      <w:bookmarkEnd w:id="45"/>
      <w:bookmarkEnd w:id="46"/>
    </w:p>
    <w:p w14:paraId="400B0AEF" w14:textId="77777777" w:rsidR="00301EBB" w:rsidRPr="00456012" w:rsidRDefault="00301EBB" w:rsidP="0020308B">
      <w:pPr>
        <w:autoSpaceDE w:val="0"/>
        <w:autoSpaceDN w:val="0"/>
        <w:adjustRightInd w:val="0"/>
        <w:spacing w:before="120" w:after="120" w:line="360" w:lineRule="auto"/>
        <w:ind w:firstLine="708"/>
        <w:rPr>
          <w:spacing w:val="2"/>
          <w:shd w:val="clear" w:color="auto" w:fill="FFFFFF"/>
        </w:rPr>
      </w:pPr>
      <w:r w:rsidRPr="00456012">
        <w:rPr>
          <w:spacing w:val="2"/>
          <w:shd w:val="clear" w:color="auto" w:fill="FFFFFF"/>
        </w:rPr>
        <w:t>Цель процесса ревизии программного обеспечения - поддержание общего понимания у заинтересованных сторон относительно целей, достигнутых результатов и дальнейших действий. Ревизии программного обеспечения применяются как на уровне менеджмента проекта, так и на техническом уровне и проводятся в течение всей жизни проекта.</w:t>
      </w:r>
    </w:p>
    <w:p w14:paraId="02AF5150" w14:textId="77777777" w:rsidR="00301EBB" w:rsidRPr="00456012" w:rsidRDefault="00301EBB" w:rsidP="0020308B">
      <w:pPr>
        <w:autoSpaceDE w:val="0"/>
        <w:autoSpaceDN w:val="0"/>
        <w:adjustRightInd w:val="0"/>
        <w:spacing w:before="120" w:after="120" w:line="360" w:lineRule="auto"/>
        <w:ind w:firstLine="708"/>
      </w:pPr>
      <w:r w:rsidRPr="00456012">
        <w:rPr>
          <w:spacing w:val="2"/>
          <w:shd w:val="clear" w:color="auto" w:fill="FFFFFF"/>
        </w:rPr>
        <w:t>Задачами</w:t>
      </w:r>
      <w:r w:rsidRPr="00456012">
        <w:t xml:space="preserve"> процесса ревизии программного обеспечения являются:</w:t>
      </w:r>
    </w:p>
    <w:p w14:paraId="1ACF1F6A"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выполнение технических ревизий и ревизий менеджмента на основе потребностей проекта;</w:t>
      </w:r>
    </w:p>
    <w:p w14:paraId="16F4E594"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оценка состояния и результатов действий;</w:t>
      </w:r>
    </w:p>
    <w:p w14:paraId="4C180E7F"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предоставление результатов ревизии всем участвующим сторонам;</w:t>
      </w:r>
    </w:p>
    <w:p w14:paraId="51F0ECA9"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идентификация и регистрация рисков и проблем.</w:t>
      </w:r>
    </w:p>
    <w:p w14:paraId="22B3F706" w14:textId="77777777" w:rsidR="00301EBB" w:rsidRPr="00456012" w:rsidRDefault="00301EBB" w:rsidP="0020308B">
      <w:pPr>
        <w:autoSpaceDE w:val="0"/>
        <w:autoSpaceDN w:val="0"/>
        <w:adjustRightInd w:val="0"/>
        <w:spacing w:before="120" w:after="120" w:line="360" w:lineRule="auto"/>
        <w:ind w:firstLine="708"/>
        <w:rPr>
          <w:spacing w:val="2"/>
          <w:shd w:val="clear" w:color="auto" w:fill="FFFFFF"/>
        </w:rPr>
      </w:pPr>
      <w:r w:rsidRPr="00456012">
        <w:rPr>
          <w:spacing w:val="2"/>
          <w:shd w:val="clear" w:color="auto" w:fill="FFFFFF"/>
        </w:rPr>
        <w:lastRenderedPageBreak/>
        <w:t>Периодические ревизии проводятся в предварительно определенные сроки.</w:t>
      </w:r>
    </w:p>
    <w:p w14:paraId="6D185CAC" w14:textId="77777777" w:rsidR="00301EBB" w:rsidRPr="00456012" w:rsidRDefault="00301EBB" w:rsidP="0020308B">
      <w:pPr>
        <w:autoSpaceDE w:val="0"/>
        <w:autoSpaceDN w:val="0"/>
        <w:adjustRightInd w:val="0"/>
        <w:spacing w:before="120" w:after="120" w:line="360" w:lineRule="auto"/>
        <w:ind w:firstLine="708"/>
        <w:rPr>
          <w:spacing w:val="2"/>
          <w:shd w:val="clear" w:color="auto" w:fill="FFFFFF"/>
        </w:rPr>
      </w:pPr>
      <w:r w:rsidRPr="00456012">
        <w:rPr>
          <w:spacing w:val="2"/>
          <w:shd w:val="clear" w:color="auto" w:fill="FFFFFF"/>
        </w:rPr>
        <w:t>Для проведения каждой ревизии устанавливаются:</w:t>
      </w:r>
    </w:p>
    <w:p w14:paraId="5AA814DD"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план ревизии;</w:t>
      </w:r>
    </w:p>
    <w:p w14:paraId="7D354F27"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состав программного обеспечения (результатов деятельности);</w:t>
      </w:r>
    </w:p>
    <w:p w14:paraId="012A8874"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проблемы, подлежащие обсуждению;</w:t>
      </w:r>
    </w:p>
    <w:p w14:paraId="57C1723A"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области применения и процедуры;</w:t>
      </w:r>
    </w:p>
    <w:p w14:paraId="3347FBBB"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исходные и итоговые критерии для ревизии.</w:t>
      </w:r>
    </w:p>
    <w:p w14:paraId="6B910002" w14:textId="77777777" w:rsidR="00301EBB" w:rsidRPr="00456012" w:rsidRDefault="00301EBB" w:rsidP="0020308B">
      <w:pPr>
        <w:autoSpaceDE w:val="0"/>
        <w:autoSpaceDN w:val="0"/>
        <w:adjustRightInd w:val="0"/>
        <w:spacing w:before="120" w:after="120" w:line="360" w:lineRule="auto"/>
        <w:ind w:firstLine="708"/>
      </w:pPr>
      <w:r w:rsidRPr="00456012">
        <w:t>Проблемы, выявленные при проведении ревизии, регистрируются и передаются в процесс решения проблем в программном обеспечении.</w:t>
      </w:r>
    </w:p>
    <w:p w14:paraId="34BA4D14" w14:textId="77777777" w:rsidR="00301EBB" w:rsidRPr="00456012" w:rsidRDefault="00301EBB" w:rsidP="0020308B">
      <w:pPr>
        <w:autoSpaceDE w:val="0"/>
        <w:autoSpaceDN w:val="0"/>
        <w:adjustRightInd w:val="0"/>
        <w:spacing w:before="120" w:after="120" w:line="360" w:lineRule="auto"/>
        <w:ind w:firstLine="708"/>
      </w:pPr>
      <w:r w:rsidRPr="00456012">
        <w:t>Результаты ревизии документируются. Дается оценка адекватности ревизии (например, принятие, непринятие или условное принятие результатов ревизии). Результаты ревизии предоставляются заинтересованным сторонам. Участвующие стороны согласовывают итоговый результат ревизии, ответственность за позиции, требующие действий, и критерии завершения.</w:t>
      </w:r>
    </w:p>
    <w:p w14:paraId="6A2BD7F2" w14:textId="77777777" w:rsidR="00301EBB" w:rsidRPr="005D74D8" w:rsidRDefault="00301EBB" w:rsidP="0079066F">
      <w:pPr>
        <w:pStyle w:val="Gel2"/>
        <w:numPr>
          <w:ilvl w:val="1"/>
          <w:numId w:val="27"/>
        </w:numPr>
      </w:pPr>
      <w:bookmarkStart w:id="47" w:name="_Toc526937710"/>
      <w:bookmarkStart w:id="48" w:name="_Toc97729480"/>
      <w:r w:rsidRPr="005D74D8">
        <w:t>Ревизии менеджмента проекта</w:t>
      </w:r>
      <w:bookmarkEnd w:id="47"/>
      <w:bookmarkEnd w:id="48"/>
    </w:p>
    <w:p w14:paraId="2F085D65" w14:textId="77777777" w:rsidR="00301EBB" w:rsidRPr="00456012" w:rsidRDefault="00301EBB" w:rsidP="0020308B">
      <w:pPr>
        <w:autoSpaceDE w:val="0"/>
        <w:autoSpaceDN w:val="0"/>
        <w:adjustRightInd w:val="0"/>
        <w:spacing w:before="120" w:after="120" w:line="360" w:lineRule="auto"/>
        <w:ind w:firstLine="708"/>
      </w:pPr>
      <w:r w:rsidRPr="00456012">
        <w:t>При ревизии менеджмента проекта проводится оценка проекта по отношению к планам проекта, графикам работ, стандартам и руководящим указаниям. Итоговые результаты ревизии представляют на рассмотрение соответствующему руководству, предусматривая:</w:t>
      </w:r>
    </w:p>
    <w:p w14:paraId="6EF3B68B"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активизацию работ в соответствии с планом, основанную на оценке деятельности или состояния программного обеспечения;</w:t>
      </w:r>
    </w:p>
    <w:p w14:paraId="16AEDDF2"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поддержание глобального управления проектом посредством соответствующего распределения ресурсов;</w:t>
      </w:r>
    </w:p>
    <w:p w14:paraId="4D8552AC"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изменение направления развития проекта или определение потребности в дополнительном планировании;</w:t>
      </w:r>
    </w:p>
    <w:p w14:paraId="0EC16E73"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оценку и руководство решением вопросов, связанных с риском, которые могут угрожать успеху проекта.</w:t>
      </w:r>
    </w:p>
    <w:p w14:paraId="2DB6DCB6" w14:textId="77777777" w:rsidR="00301EBB" w:rsidRPr="00456012" w:rsidRDefault="00301EBB" w:rsidP="0079066F">
      <w:pPr>
        <w:pStyle w:val="Gel2"/>
        <w:numPr>
          <w:ilvl w:val="1"/>
          <w:numId w:val="27"/>
        </w:numPr>
      </w:pPr>
      <w:bookmarkStart w:id="49" w:name="_Toc526937711"/>
      <w:bookmarkStart w:id="50" w:name="_Toc97729481"/>
      <w:r w:rsidRPr="005D74D8">
        <w:t>Технические ревизии</w:t>
      </w:r>
      <w:bookmarkEnd w:id="49"/>
      <w:bookmarkEnd w:id="50"/>
    </w:p>
    <w:p w14:paraId="5B3E0F07" w14:textId="77777777" w:rsidR="00301EBB" w:rsidRPr="00456012" w:rsidRDefault="00301EBB" w:rsidP="0020308B">
      <w:pPr>
        <w:autoSpaceDE w:val="0"/>
        <w:autoSpaceDN w:val="0"/>
        <w:adjustRightInd w:val="0"/>
        <w:spacing w:before="120" w:after="120" w:line="360" w:lineRule="auto"/>
        <w:ind w:firstLine="708"/>
      </w:pPr>
      <w:r w:rsidRPr="00456012">
        <w:t>Технические ревизии проводятся для оценки программного обеспечения с позиции следующих критериев:</w:t>
      </w:r>
    </w:p>
    <w:p w14:paraId="76D3625F"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lastRenderedPageBreak/>
        <w:t>полнота комплектации;</w:t>
      </w:r>
    </w:p>
    <w:p w14:paraId="2671C6C2"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соответствие принятым стандартам и спецификациям;</w:t>
      </w:r>
    </w:p>
    <w:p w14:paraId="75E2B7D8"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соответствие процессу менеджмента конфигурации;</w:t>
      </w:r>
    </w:p>
    <w:p w14:paraId="15B3E297"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соответствие установленному графику работ.</w:t>
      </w:r>
    </w:p>
    <w:p w14:paraId="31087DEB" w14:textId="77777777" w:rsidR="00301EBB" w:rsidRPr="005D74D8" w:rsidRDefault="00301EBB" w:rsidP="0079066F">
      <w:pPr>
        <w:pStyle w:val="Gel2"/>
        <w:numPr>
          <w:ilvl w:val="1"/>
          <w:numId w:val="27"/>
        </w:numPr>
      </w:pPr>
      <w:bookmarkStart w:id="51" w:name="_Ref442175438"/>
      <w:bookmarkStart w:id="52" w:name="_Toc451443313"/>
      <w:bookmarkStart w:id="53" w:name="_Toc526937712"/>
      <w:bookmarkStart w:id="54" w:name="_Toc69708687"/>
      <w:bookmarkStart w:id="55" w:name="_Toc97729482"/>
      <w:r w:rsidRPr="005D74D8">
        <w:t xml:space="preserve">Процесс аудита программного </w:t>
      </w:r>
      <w:bookmarkEnd w:id="51"/>
      <w:bookmarkEnd w:id="52"/>
      <w:r w:rsidRPr="005D74D8">
        <w:t>обеспечения</w:t>
      </w:r>
      <w:bookmarkEnd w:id="53"/>
      <w:bookmarkEnd w:id="54"/>
      <w:bookmarkEnd w:id="55"/>
    </w:p>
    <w:p w14:paraId="2DD369A7" w14:textId="77777777" w:rsidR="00301EBB" w:rsidRPr="00456012" w:rsidRDefault="00301EBB" w:rsidP="0020308B">
      <w:pPr>
        <w:autoSpaceDE w:val="0"/>
        <w:autoSpaceDN w:val="0"/>
        <w:adjustRightInd w:val="0"/>
        <w:spacing w:before="120" w:after="120" w:line="360" w:lineRule="auto"/>
        <w:ind w:firstLine="708"/>
      </w:pPr>
      <w:r w:rsidRPr="00456012">
        <w:t>Цель процесса аудита программного обеспечения - независимое определение соответствия программного обеспечения требованиям, планам и соглашениям.</w:t>
      </w:r>
    </w:p>
    <w:p w14:paraId="2288F7DF" w14:textId="77777777" w:rsidR="00301EBB" w:rsidRPr="00456012" w:rsidRDefault="00301EBB" w:rsidP="0020308B">
      <w:pPr>
        <w:autoSpaceDE w:val="0"/>
        <w:autoSpaceDN w:val="0"/>
        <w:adjustRightInd w:val="0"/>
        <w:spacing w:before="120" w:after="120" w:line="360" w:lineRule="auto"/>
        <w:ind w:firstLine="708"/>
      </w:pPr>
      <w:r w:rsidRPr="00456012">
        <w:t>Задачами процесса аудита программного обеспечения являются:</w:t>
      </w:r>
    </w:p>
    <w:p w14:paraId="7B99F56F"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определение соответствия программного обеспечения требованиям, планам и соглашениям;</w:t>
      </w:r>
    </w:p>
    <w:p w14:paraId="5C6991D8"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выявление проблем и передача их для решения ответственным сторонам.</w:t>
      </w:r>
    </w:p>
    <w:p w14:paraId="590CE24F" w14:textId="77777777" w:rsidR="00301EBB" w:rsidRPr="00456012" w:rsidRDefault="00301EBB" w:rsidP="0020308B">
      <w:pPr>
        <w:autoSpaceDE w:val="0"/>
        <w:autoSpaceDN w:val="0"/>
        <w:adjustRightInd w:val="0"/>
        <w:spacing w:before="120" w:after="120" w:line="360" w:lineRule="auto"/>
        <w:ind w:firstLine="708"/>
      </w:pPr>
      <w:r w:rsidRPr="00456012">
        <w:t>Проверки проводятся в предварительно установленные сроки.</w:t>
      </w:r>
    </w:p>
    <w:p w14:paraId="5E52DE8B" w14:textId="77777777" w:rsidR="00301EBB" w:rsidRPr="00456012" w:rsidRDefault="00301EBB" w:rsidP="0020308B">
      <w:pPr>
        <w:autoSpaceDE w:val="0"/>
        <w:autoSpaceDN w:val="0"/>
        <w:adjustRightInd w:val="0"/>
        <w:spacing w:before="120" w:after="120" w:line="360" w:lineRule="auto"/>
        <w:ind w:firstLine="708"/>
      </w:pPr>
      <w:r w:rsidRPr="00456012">
        <w:t xml:space="preserve">По каждому аудиту устанавливается: </w:t>
      </w:r>
    </w:p>
    <w:p w14:paraId="2C305F47"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план проведения аудита;</w:t>
      </w:r>
    </w:p>
    <w:p w14:paraId="56C3E608"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состав проверяемого программного обеспечения и результатов деятельности;</w:t>
      </w:r>
    </w:p>
    <w:p w14:paraId="345CA66F"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область распространения и процедуры аудита;</w:t>
      </w:r>
    </w:p>
    <w:p w14:paraId="6169CEE2"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исходные и итоговые критерии проведения аудита.</w:t>
      </w:r>
    </w:p>
    <w:p w14:paraId="333296C9" w14:textId="77777777" w:rsidR="00301EBB" w:rsidRPr="00456012" w:rsidRDefault="00301EBB" w:rsidP="0020308B">
      <w:pPr>
        <w:autoSpaceDE w:val="0"/>
        <w:autoSpaceDN w:val="0"/>
        <w:adjustRightInd w:val="0"/>
        <w:spacing w:before="120" w:after="120" w:line="360" w:lineRule="auto"/>
        <w:ind w:firstLine="708"/>
      </w:pPr>
      <w:r w:rsidRPr="00456012">
        <w:t>Проблемы, выявленные при проведении аудитов, передаются процессу решения проблем в программном обеспечении.</w:t>
      </w:r>
    </w:p>
    <w:p w14:paraId="36CF58F7" w14:textId="77777777" w:rsidR="00301EBB" w:rsidRPr="00456012" w:rsidRDefault="00301EBB" w:rsidP="0020308B">
      <w:pPr>
        <w:autoSpaceDE w:val="0"/>
        <w:autoSpaceDN w:val="0"/>
        <w:adjustRightInd w:val="0"/>
        <w:spacing w:before="120" w:after="120" w:line="360" w:lineRule="auto"/>
        <w:ind w:firstLine="708"/>
      </w:pPr>
      <w:r w:rsidRPr="00456012">
        <w:t>Результаты аудита документально оформляются и представляются проверяемой стороне. Проверяемая сторона согласовывает представленный отчет и сообщает о планируемых решениях соответствующих проблем.</w:t>
      </w:r>
    </w:p>
    <w:p w14:paraId="4B94BB32" w14:textId="72DD9869" w:rsidR="00301EBB" w:rsidRPr="00AA4EF0" w:rsidRDefault="00AA4EF0" w:rsidP="0079066F">
      <w:pPr>
        <w:pStyle w:val="Gel2"/>
        <w:numPr>
          <w:ilvl w:val="1"/>
          <w:numId w:val="27"/>
        </w:numPr>
      </w:pPr>
      <w:bookmarkStart w:id="56" w:name="_Ref442175368"/>
      <w:bookmarkStart w:id="57" w:name="_Toc451443314"/>
      <w:bookmarkStart w:id="58" w:name="_Toc526937713"/>
      <w:bookmarkStart w:id="59" w:name="_Toc69708688"/>
      <w:r>
        <w:t xml:space="preserve"> </w:t>
      </w:r>
      <w:bookmarkStart w:id="60" w:name="_Toc97729483"/>
      <w:r w:rsidR="00301EBB" w:rsidRPr="00AA4EF0">
        <w:t>Процесс решения проблем в программном обеспечении</w:t>
      </w:r>
      <w:bookmarkEnd w:id="56"/>
      <w:bookmarkEnd w:id="57"/>
      <w:bookmarkEnd w:id="58"/>
      <w:bookmarkEnd w:id="59"/>
      <w:bookmarkEnd w:id="60"/>
    </w:p>
    <w:p w14:paraId="23DE413C" w14:textId="77777777" w:rsidR="00301EBB" w:rsidRPr="00456012" w:rsidRDefault="00301EBB" w:rsidP="0020308B">
      <w:pPr>
        <w:autoSpaceDE w:val="0"/>
        <w:autoSpaceDN w:val="0"/>
        <w:adjustRightInd w:val="0"/>
        <w:spacing w:before="120" w:after="120" w:line="360" w:lineRule="auto"/>
        <w:ind w:firstLine="708"/>
      </w:pPr>
      <w:r w:rsidRPr="00456012">
        <w:t>Цель процесса решения проблем в программном обеспечении - гарантированные идентификация, анализ, контроль и управление решением выявленных проблем.</w:t>
      </w:r>
    </w:p>
    <w:p w14:paraId="20796CFF" w14:textId="77777777" w:rsidR="00301EBB" w:rsidRPr="00456012" w:rsidRDefault="00301EBB" w:rsidP="0020308B">
      <w:pPr>
        <w:autoSpaceDE w:val="0"/>
        <w:autoSpaceDN w:val="0"/>
        <w:adjustRightInd w:val="0"/>
        <w:spacing w:before="120" w:after="120" w:line="360" w:lineRule="auto"/>
        <w:ind w:firstLine="708"/>
      </w:pPr>
      <w:r w:rsidRPr="00456012">
        <w:t>Задачами процесса решения проблем в программном обеспечении являются:</w:t>
      </w:r>
    </w:p>
    <w:p w14:paraId="6D573013"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регистрация, идентификация и классификация проблем;</w:t>
      </w:r>
    </w:p>
    <w:p w14:paraId="44DC4702"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анализ и оценка проблем для определения приемлемого решения (решений);</w:t>
      </w:r>
    </w:p>
    <w:p w14:paraId="519CE62D"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lastRenderedPageBreak/>
        <w:t>выполнение решений проблем;</w:t>
      </w:r>
    </w:p>
    <w:p w14:paraId="0B372D02" w14:textId="77777777" w:rsidR="00301EBB" w:rsidRPr="00456012" w:rsidRDefault="00301EBB" w:rsidP="0079066F">
      <w:pPr>
        <w:pStyle w:val="ad"/>
        <w:numPr>
          <w:ilvl w:val="0"/>
          <w:numId w:val="16"/>
        </w:numPr>
        <w:suppressAutoHyphens w:val="0"/>
        <w:spacing w:before="120" w:after="120" w:line="360" w:lineRule="auto"/>
        <w:ind w:left="1418"/>
        <w:contextualSpacing w:val="0"/>
        <w:jc w:val="both"/>
        <w:rPr>
          <w:rFonts w:ascii="Times New Roman" w:hAnsi="Times New Roman" w:cs="Times New Roman"/>
          <w:sz w:val="24"/>
          <w:szCs w:val="24"/>
        </w:rPr>
      </w:pPr>
      <w:r w:rsidRPr="00456012">
        <w:rPr>
          <w:rFonts w:ascii="Times New Roman" w:hAnsi="Times New Roman" w:cs="Times New Roman"/>
          <w:sz w:val="24"/>
          <w:szCs w:val="24"/>
        </w:rPr>
        <w:t>отслеживание проблем вплоть до их закрытия.</w:t>
      </w:r>
    </w:p>
    <w:p w14:paraId="5EC66557" w14:textId="77777777" w:rsidR="00301EBB" w:rsidRPr="00456012" w:rsidRDefault="00301EBB" w:rsidP="0020308B">
      <w:pPr>
        <w:autoSpaceDE w:val="0"/>
        <w:autoSpaceDN w:val="0"/>
        <w:adjustRightInd w:val="0"/>
        <w:spacing w:before="120" w:after="120" w:line="360" w:lineRule="auto"/>
        <w:ind w:firstLine="708"/>
      </w:pPr>
      <w:r w:rsidRPr="00456012">
        <w:t>Процесс решения проблем в программном обеспечении является циклическим. Обнаруженные в других процессах проблемы вводятся в процесс решения проблем. Каждая проблема классифицируется по категории и приоритету для облегчения анализа тенденций и решения проблем. По этим проблемам инициируются необходимые действия. При необходимости заинтересованные стороны информируются о существовании проблем. Проводится анализ тенденций в известных проблемах. Устанавливаются и анализируются причины проблем, которые далее, если возможно, устраняются. Состояние проблемы отслеживается и отражается в отчетах.</w:t>
      </w:r>
    </w:p>
    <w:p w14:paraId="05982E1E" w14:textId="77777777" w:rsidR="00753CF3" w:rsidRPr="0084208A" w:rsidRDefault="00753CF3" w:rsidP="0079066F">
      <w:pPr>
        <w:pStyle w:val="Gel2"/>
        <w:numPr>
          <w:ilvl w:val="1"/>
          <w:numId w:val="27"/>
        </w:numPr>
      </w:pPr>
      <w:bookmarkStart w:id="61" w:name="_Toc69708689"/>
      <w:bookmarkStart w:id="62" w:name="_Toc97729484"/>
      <w:r w:rsidRPr="0084208A">
        <w:t>Процесс внедрения</w:t>
      </w:r>
      <w:bookmarkEnd w:id="61"/>
      <w:bookmarkEnd w:id="62"/>
    </w:p>
    <w:p w14:paraId="737498F8" w14:textId="77777777" w:rsidR="00822D48" w:rsidRPr="006221DC" w:rsidRDefault="00822D48" w:rsidP="00822D48">
      <w:pPr>
        <w:spacing w:before="120" w:after="120" w:line="360" w:lineRule="auto"/>
      </w:pPr>
      <w:r w:rsidRPr="006221DC">
        <w:t xml:space="preserve">Первичная настройка и </w:t>
      </w:r>
      <w:r>
        <w:t xml:space="preserve">постановка на мониторинг контролируемого оборудования </w:t>
      </w:r>
      <w:r w:rsidRPr="006221DC">
        <w:t xml:space="preserve">осуществляется </w:t>
      </w:r>
      <w:r>
        <w:t>сотрудниками ООО «Цифровизация»</w:t>
      </w:r>
      <w:r w:rsidRPr="006221DC">
        <w:t>.</w:t>
      </w:r>
      <w:r>
        <w:t xml:space="preserve"> Процесс установки Системы описан в Инструкции по развертыванию Системы. Необходимый доступ к контролируемому оборудованию предоставляет Заказчик. </w:t>
      </w:r>
    </w:p>
    <w:p w14:paraId="1693845B" w14:textId="77777777" w:rsidR="00753CF3" w:rsidRPr="00456012" w:rsidRDefault="00753CF3" w:rsidP="0079066F">
      <w:pPr>
        <w:pStyle w:val="Gel2"/>
        <w:numPr>
          <w:ilvl w:val="1"/>
          <w:numId w:val="27"/>
        </w:numPr>
        <w:rPr>
          <w:rFonts w:cs="Times New Roman"/>
        </w:rPr>
      </w:pPr>
      <w:bookmarkStart w:id="63" w:name="_bookmark7"/>
      <w:bookmarkStart w:id="64" w:name="_Toc69708690"/>
      <w:bookmarkStart w:id="65" w:name="_Toc97729485"/>
      <w:bookmarkEnd w:id="63"/>
      <w:r w:rsidRPr="0084208A">
        <w:t>Эксплуатация и сопровождение системы</w:t>
      </w:r>
      <w:bookmarkEnd w:id="64"/>
      <w:bookmarkEnd w:id="65"/>
      <w:r w:rsidRPr="00456012">
        <w:rPr>
          <w:rFonts w:cs="Times New Roman"/>
        </w:rPr>
        <w:t xml:space="preserve"> </w:t>
      </w:r>
    </w:p>
    <w:p w14:paraId="34495B52" w14:textId="4257B60F" w:rsidR="00753CF3" w:rsidRPr="00456012" w:rsidRDefault="009C0100" w:rsidP="0020308B">
      <w:pPr>
        <w:spacing w:before="120" w:after="120" w:line="360" w:lineRule="auto"/>
      </w:pPr>
      <w:r w:rsidRPr="00456012">
        <w:t>Техническое обслуживание</w:t>
      </w:r>
      <w:r w:rsidR="00753CF3" w:rsidRPr="00456012">
        <w:t xml:space="preserve"> системы осуществляется сотрудниками </w:t>
      </w:r>
      <w:r w:rsidR="00DB11F7">
        <w:t>ООО «Ц</w:t>
      </w:r>
      <w:r w:rsidR="00822D48">
        <w:t>ифровизация»</w:t>
      </w:r>
      <w:r w:rsidR="00753CF3" w:rsidRPr="00456012">
        <w:t>. Техническое обслуживание Системы в процессе ее эксплуатации выполняется персоналом технических служб Заказчика.</w:t>
      </w:r>
    </w:p>
    <w:p w14:paraId="7D411E78" w14:textId="06C0AD58" w:rsidR="00753CF3" w:rsidRPr="00456012" w:rsidRDefault="00753CF3" w:rsidP="0020308B">
      <w:pPr>
        <w:pStyle w:val="a5"/>
        <w:spacing w:before="120" w:after="120" w:line="360" w:lineRule="auto"/>
        <w:ind w:left="537" w:right="848" w:firstLine="720"/>
      </w:pPr>
      <w:r w:rsidRPr="00456012">
        <w:t xml:space="preserve">Сопровождение Системы делится на </w:t>
      </w:r>
      <w:r w:rsidR="00DA788C">
        <w:t>2</w:t>
      </w:r>
      <w:r w:rsidRPr="00456012">
        <w:t xml:space="preserve"> линии: </w:t>
      </w:r>
    </w:p>
    <w:p w14:paraId="6AFEF42A" w14:textId="4C8B1DDD" w:rsidR="00753CF3" w:rsidRPr="00456012" w:rsidRDefault="00DA788C" w:rsidP="0079066F">
      <w:pPr>
        <w:pStyle w:val="a5"/>
        <w:numPr>
          <w:ilvl w:val="0"/>
          <w:numId w:val="28"/>
        </w:numPr>
        <w:spacing w:before="120" w:after="120" w:line="360" w:lineRule="auto"/>
        <w:rPr>
          <w:lang w:eastAsia="ru-RU" w:bidi="ru-RU"/>
        </w:rPr>
      </w:pPr>
      <w:r>
        <w:t>1</w:t>
      </w:r>
      <w:r w:rsidR="00753CF3" w:rsidRPr="00456012">
        <w:t>-я линия сопровождения системы включает в себя:</w:t>
      </w:r>
    </w:p>
    <w:p w14:paraId="51E9E0EC" w14:textId="77777777" w:rsidR="00753CF3" w:rsidRPr="00456012" w:rsidRDefault="00753CF3" w:rsidP="0020308B">
      <w:pPr>
        <w:pStyle w:val="a5"/>
        <w:spacing w:before="120" w:after="120" w:line="360" w:lineRule="auto"/>
        <w:rPr>
          <w:rFonts w:eastAsia="Calibri"/>
          <w:b/>
          <w:bCs/>
          <w:szCs w:val="22"/>
        </w:rPr>
      </w:pPr>
      <w:r w:rsidRPr="00456012">
        <w:rPr>
          <w:rFonts w:eastAsia="Calibri"/>
          <w:b/>
          <w:bCs/>
          <w:szCs w:val="22"/>
        </w:rPr>
        <w:t xml:space="preserve">Состав работ в рамках сопровождения: </w:t>
      </w:r>
    </w:p>
    <w:p w14:paraId="1466ACB5" w14:textId="77777777" w:rsidR="00753CF3" w:rsidRPr="00456012" w:rsidRDefault="00753CF3" w:rsidP="0079066F">
      <w:pPr>
        <w:pStyle w:val="a5"/>
        <w:numPr>
          <w:ilvl w:val="0"/>
          <w:numId w:val="29"/>
        </w:numPr>
        <w:spacing w:before="120" w:after="120" w:line="360" w:lineRule="auto"/>
        <w:rPr>
          <w:rFonts w:eastAsia="Calibri"/>
          <w:szCs w:val="22"/>
        </w:rPr>
      </w:pPr>
      <w:r w:rsidRPr="00456012">
        <w:rPr>
          <w:rFonts w:eastAsia="Calibri"/>
          <w:szCs w:val="22"/>
        </w:rPr>
        <w:t>Прием, регистрация, классификация и маршрутизация заявок (обращений) Заказчика в отношении СПО.</w:t>
      </w:r>
    </w:p>
    <w:p w14:paraId="41FC4F9B" w14:textId="77777777" w:rsidR="00753CF3" w:rsidRPr="00456012" w:rsidRDefault="00753CF3" w:rsidP="0079066F">
      <w:pPr>
        <w:pStyle w:val="a5"/>
        <w:numPr>
          <w:ilvl w:val="0"/>
          <w:numId w:val="29"/>
        </w:numPr>
        <w:spacing w:before="120" w:after="120" w:line="360" w:lineRule="auto"/>
        <w:ind w:right="540"/>
        <w:rPr>
          <w:rFonts w:eastAsia="Calibri"/>
          <w:szCs w:val="22"/>
        </w:rPr>
      </w:pPr>
      <w:r w:rsidRPr="00456012">
        <w:rPr>
          <w:rFonts w:eastAsia="Calibri"/>
          <w:szCs w:val="22"/>
        </w:rPr>
        <w:t>Предоставление Заказчику информации о ходе исполнения ранее принятой заявки.</w:t>
      </w:r>
    </w:p>
    <w:p w14:paraId="0786BB76" w14:textId="05D05099" w:rsidR="00753CF3" w:rsidRDefault="00753CF3" w:rsidP="0079066F">
      <w:pPr>
        <w:pStyle w:val="a5"/>
        <w:numPr>
          <w:ilvl w:val="0"/>
          <w:numId w:val="29"/>
        </w:numPr>
        <w:spacing w:before="120" w:after="120" w:line="360" w:lineRule="auto"/>
        <w:rPr>
          <w:rFonts w:eastAsia="Calibri"/>
          <w:szCs w:val="22"/>
        </w:rPr>
      </w:pPr>
      <w:r w:rsidRPr="00456012">
        <w:rPr>
          <w:rFonts w:eastAsia="Calibri"/>
          <w:szCs w:val="22"/>
        </w:rPr>
        <w:t>Информирование Заказчика о результате обработки принятой заявки, подтверждение решения.</w:t>
      </w:r>
    </w:p>
    <w:p w14:paraId="3CEA094D" w14:textId="61F569B4" w:rsidR="00DA788C" w:rsidRPr="00456012" w:rsidRDefault="00DA788C" w:rsidP="0079066F">
      <w:pPr>
        <w:pStyle w:val="a5"/>
        <w:numPr>
          <w:ilvl w:val="0"/>
          <w:numId w:val="28"/>
        </w:numPr>
        <w:spacing w:before="120" w:after="120" w:line="360" w:lineRule="auto"/>
      </w:pPr>
      <w:r>
        <w:t>2</w:t>
      </w:r>
      <w:r w:rsidRPr="00456012">
        <w:t>-я линия сопровождения системы включает в себя:</w:t>
      </w:r>
    </w:p>
    <w:p w14:paraId="601F70C4" w14:textId="77777777" w:rsidR="00753CF3" w:rsidRPr="00456012" w:rsidRDefault="00753CF3" w:rsidP="0079066F">
      <w:pPr>
        <w:pStyle w:val="a5"/>
        <w:numPr>
          <w:ilvl w:val="0"/>
          <w:numId w:val="30"/>
        </w:numPr>
        <w:spacing w:before="120" w:after="120" w:line="360" w:lineRule="auto"/>
        <w:rPr>
          <w:rFonts w:eastAsia="Calibri"/>
          <w:szCs w:val="22"/>
        </w:rPr>
      </w:pPr>
      <w:r w:rsidRPr="00456012">
        <w:rPr>
          <w:rFonts w:eastAsia="Calibri"/>
          <w:szCs w:val="22"/>
        </w:rPr>
        <w:t>анализ и устранение ошибок и сбоев в программных модулях СПО;</w:t>
      </w:r>
    </w:p>
    <w:p w14:paraId="3135EFB6" w14:textId="77777777" w:rsidR="00753CF3" w:rsidRPr="00456012" w:rsidRDefault="00753CF3" w:rsidP="0079066F">
      <w:pPr>
        <w:pStyle w:val="a5"/>
        <w:numPr>
          <w:ilvl w:val="0"/>
          <w:numId w:val="30"/>
        </w:numPr>
        <w:spacing w:before="120" w:after="120" w:line="360" w:lineRule="auto"/>
        <w:rPr>
          <w:rFonts w:eastAsia="Calibri"/>
          <w:szCs w:val="22"/>
        </w:rPr>
      </w:pPr>
      <w:r w:rsidRPr="00456012">
        <w:rPr>
          <w:rFonts w:eastAsia="Calibri"/>
          <w:szCs w:val="22"/>
        </w:rPr>
        <w:lastRenderedPageBreak/>
        <w:t>предоставление и реализация рекомендаций и/или временных решений по исправлению ошибок и сбоев в программных модулях СПО;</w:t>
      </w:r>
    </w:p>
    <w:p w14:paraId="7D39F128" w14:textId="77777777" w:rsidR="00753CF3" w:rsidRPr="00456012" w:rsidRDefault="00753CF3" w:rsidP="0079066F">
      <w:pPr>
        <w:pStyle w:val="a5"/>
        <w:numPr>
          <w:ilvl w:val="0"/>
          <w:numId w:val="30"/>
        </w:numPr>
        <w:spacing w:before="120" w:after="120" w:line="360" w:lineRule="auto"/>
        <w:rPr>
          <w:rFonts w:eastAsia="Calibri"/>
          <w:szCs w:val="22"/>
        </w:rPr>
      </w:pPr>
      <w:r w:rsidRPr="00456012">
        <w:rPr>
          <w:rFonts w:eastAsia="Calibri"/>
          <w:szCs w:val="22"/>
        </w:rPr>
        <w:t>проведение внутреннего тестирования версий СПО / патчей с исправленными ошибками;</w:t>
      </w:r>
    </w:p>
    <w:p w14:paraId="32E575C8" w14:textId="77777777" w:rsidR="00753CF3" w:rsidRPr="00456012" w:rsidRDefault="00753CF3" w:rsidP="0079066F">
      <w:pPr>
        <w:pStyle w:val="a5"/>
        <w:numPr>
          <w:ilvl w:val="0"/>
          <w:numId w:val="30"/>
        </w:numPr>
        <w:spacing w:before="120" w:after="120" w:line="360" w:lineRule="auto"/>
        <w:rPr>
          <w:rFonts w:eastAsia="Calibri"/>
          <w:szCs w:val="22"/>
        </w:rPr>
      </w:pPr>
      <w:r w:rsidRPr="00456012">
        <w:rPr>
          <w:rFonts w:eastAsia="Calibri"/>
          <w:szCs w:val="22"/>
        </w:rPr>
        <w:t>предоставление версий СПО / патчей с исправленными ошибками, их установка уделенным методом подключения, в случае необходимости установки версий СПО / патчей на объекте, предоставляется инструкция по установке;</w:t>
      </w:r>
    </w:p>
    <w:p w14:paraId="27E44303" w14:textId="77777777" w:rsidR="00753CF3" w:rsidRPr="00456012" w:rsidRDefault="00753CF3" w:rsidP="0079066F">
      <w:pPr>
        <w:pStyle w:val="a5"/>
        <w:numPr>
          <w:ilvl w:val="0"/>
          <w:numId w:val="30"/>
        </w:numPr>
        <w:spacing w:before="120" w:after="120" w:line="360" w:lineRule="auto"/>
        <w:rPr>
          <w:rFonts w:eastAsia="Calibri"/>
          <w:szCs w:val="22"/>
        </w:rPr>
      </w:pPr>
      <w:r w:rsidRPr="00456012">
        <w:rPr>
          <w:rFonts w:eastAsia="Calibri"/>
          <w:szCs w:val="22"/>
        </w:rPr>
        <w:t>изменение и настройка параметров СПО в целях устранения сбоев;</w:t>
      </w:r>
    </w:p>
    <w:p w14:paraId="7AEB9D42" w14:textId="77777777" w:rsidR="00753CF3" w:rsidRPr="00456012" w:rsidRDefault="00753CF3" w:rsidP="0079066F">
      <w:pPr>
        <w:pStyle w:val="a5"/>
        <w:numPr>
          <w:ilvl w:val="0"/>
          <w:numId w:val="30"/>
        </w:numPr>
        <w:spacing w:before="120" w:after="120" w:line="360" w:lineRule="auto"/>
        <w:rPr>
          <w:rFonts w:eastAsia="Calibri"/>
          <w:szCs w:val="22"/>
        </w:rPr>
      </w:pPr>
      <w:r w:rsidRPr="00456012">
        <w:rPr>
          <w:rFonts w:eastAsia="Calibri"/>
          <w:szCs w:val="22"/>
        </w:rPr>
        <w:t>предоставление обновленной документации в случае, если при изменениях, выполняемыми в ходе оказания услуг или обновления СПО, данные в текущей документации становятся не актуальными.</w:t>
      </w:r>
    </w:p>
    <w:p w14:paraId="3BFCDEA5" w14:textId="7A137981" w:rsidR="00753CF3" w:rsidRDefault="00753CF3" w:rsidP="0020308B">
      <w:pPr>
        <w:pStyle w:val="a5"/>
        <w:spacing w:before="120" w:after="120" w:line="360" w:lineRule="auto"/>
        <w:ind w:left="720" w:firstLine="0"/>
        <w:rPr>
          <w:rFonts w:eastAsia="Calibri"/>
          <w:b/>
          <w:bCs/>
          <w:szCs w:val="22"/>
        </w:rPr>
      </w:pPr>
      <w:bookmarkStart w:id="66" w:name="_Toc63530483"/>
      <w:r w:rsidRPr="00456012">
        <w:rPr>
          <w:rFonts w:eastAsia="Calibri"/>
          <w:b/>
          <w:bCs/>
          <w:szCs w:val="22"/>
        </w:rPr>
        <w:t xml:space="preserve">Сотрудники и компетенции </w:t>
      </w:r>
      <w:bookmarkEnd w:id="66"/>
    </w:p>
    <w:p w14:paraId="4157AF52" w14:textId="77777777" w:rsidR="00C841A8" w:rsidRPr="00C841A8" w:rsidRDefault="00C841A8" w:rsidP="00C841A8">
      <w:pPr>
        <w:spacing w:before="120" w:after="120" w:line="360" w:lineRule="auto"/>
      </w:pPr>
      <w:r w:rsidRPr="00C841A8">
        <w:t>Персонал, обеспечивающий техническую поддержку и модернизацию, должны обладать следующими знаниями и навыками:</w:t>
      </w:r>
    </w:p>
    <w:p w14:paraId="5BEDBB59" w14:textId="77777777" w:rsidR="00C841A8" w:rsidRPr="00C841A8" w:rsidRDefault="00C841A8" w:rsidP="0079066F">
      <w:pPr>
        <w:pStyle w:val="ad"/>
        <w:numPr>
          <w:ilvl w:val="0"/>
          <w:numId w:val="31"/>
        </w:numPr>
        <w:spacing w:before="120" w:after="120" w:line="360" w:lineRule="auto"/>
        <w:rPr>
          <w:rFonts w:ascii="Times New Roman" w:hAnsi="Times New Roman" w:cs="Times New Roman"/>
          <w:sz w:val="24"/>
          <w:szCs w:val="24"/>
        </w:rPr>
      </w:pPr>
      <w:r w:rsidRPr="00C841A8">
        <w:rPr>
          <w:rFonts w:ascii="Times New Roman" w:hAnsi="Times New Roman" w:cs="Times New Roman"/>
          <w:sz w:val="24"/>
          <w:szCs w:val="24"/>
        </w:rPr>
        <w:t>знание функциональных возможностей Системы;</w:t>
      </w:r>
    </w:p>
    <w:p w14:paraId="4A392803" w14:textId="77777777" w:rsidR="00C841A8" w:rsidRPr="00C841A8" w:rsidRDefault="00C841A8" w:rsidP="0079066F">
      <w:pPr>
        <w:pStyle w:val="ad"/>
        <w:numPr>
          <w:ilvl w:val="0"/>
          <w:numId w:val="31"/>
        </w:numPr>
        <w:spacing w:before="120" w:after="120" w:line="360" w:lineRule="auto"/>
        <w:rPr>
          <w:rFonts w:ascii="Times New Roman" w:hAnsi="Times New Roman" w:cs="Times New Roman"/>
          <w:sz w:val="24"/>
          <w:szCs w:val="24"/>
        </w:rPr>
      </w:pPr>
      <w:r w:rsidRPr="00C841A8">
        <w:rPr>
          <w:rFonts w:ascii="Times New Roman" w:hAnsi="Times New Roman" w:cs="Times New Roman"/>
          <w:sz w:val="24"/>
          <w:szCs w:val="24"/>
        </w:rPr>
        <w:t>знание особенностей работы с Системой;</w:t>
      </w:r>
    </w:p>
    <w:p w14:paraId="0DC0DD66" w14:textId="77777777" w:rsidR="00C841A8" w:rsidRPr="00C841A8" w:rsidRDefault="00C841A8" w:rsidP="0079066F">
      <w:pPr>
        <w:pStyle w:val="ad"/>
        <w:numPr>
          <w:ilvl w:val="0"/>
          <w:numId w:val="31"/>
        </w:numPr>
        <w:spacing w:before="120" w:after="120" w:line="360" w:lineRule="auto"/>
        <w:rPr>
          <w:rFonts w:ascii="Times New Roman" w:hAnsi="Times New Roman" w:cs="Times New Roman"/>
          <w:sz w:val="24"/>
          <w:szCs w:val="24"/>
        </w:rPr>
      </w:pPr>
      <w:r w:rsidRPr="00C841A8">
        <w:rPr>
          <w:rFonts w:ascii="Times New Roman" w:hAnsi="Times New Roman" w:cs="Times New Roman"/>
          <w:sz w:val="24"/>
          <w:szCs w:val="24"/>
        </w:rPr>
        <w:t xml:space="preserve">знание языков программирования: Javascript, </w:t>
      </w:r>
      <w:proofErr w:type="gramStart"/>
      <w:r w:rsidRPr="00C841A8">
        <w:rPr>
          <w:rFonts w:ascii="Times New Roman" w:hAnsi="Times New Roman" w:cs="Times New Roman"/>
          <w:sz w:val="24"/>
          <w:szCs w:val="24"/>
        </w:rPr>
        <w:t>VUE.js,;</w:t>
      </w:r>
      <w:proofErr w:type="gramEnd"/>
    </w:p>
    <w:p w14:paraId="3AFA5185" w14:textId="77777777" w:rsidR="00C841A8" w:rsidRPr="00C841A8" w:rsidRDefault="00C841A8" w:rsidP="0079066F">
      <w:pPr>
        <w:pStyle w:val="ad"/>
        <w:numPr>
          <w:ilvl w:val="0"/>
          <w:numId w:val="31"/>
        </w:numPr>
        <w:spacing w:before="120" w:after="120" w:line="360" w:lineRule="auto"/>
        <w:rPr>
          <w:rFonts w:ascii="Times New Roman" w:hAnsi="Times New Roman" w:cs="Times New Roman"/>
          <w:sz w:val="24"/>
          <w:szCs w:val="24"/>
        </w:rPr>
      </w:pPr>
      <w:r w:rsidRPr="00C841A8">
        <w:rPr>
          <w:rFonts w:ascii="Times New Roman" w:hAnsi="Times New Roman" w:cs="Times New Roman"/>
          <w:sz w:val="24"/>
          <w:szCs w:val="24"/>
        </w:rPr>
        <w:t>знание реляционных БД (PostgreSQL);</w:t>
      </w:r>
    </w:p>
    <w:p w14:paraId="30162F63" w14:textId="065F103F" w:rsidR="00C841A8" w:rsidRDefault="00C841A8" w:rsidP="0079066F">
      <w:pPr>
        <w:pStyle w:val="ad"/>
        <w:numPr>
          <w:ilvl w:val="0"/>
          <w:numId w:val="31"/>
        </w:numPr>
        <w:spacing w:before="120" w:after="120" w:line="360" w:lineRule="auto"/>
        <w:rPr>
          <w:rFonts w:ascii="Times New Roman" w:hAnsi="Times New Roman" w:cs="Times New Roman"/>
          <w:sz w:val="24"/>
          <w:szCs w:val="24"/>
        </w:rPr>
      </w:pPr>
      <w:r w:rsidRPr="00C841A8">
        <w:rPr>
          <w:rFonts w:ascii="Times New Roman" w:hAnsi="Times New Roman" w:cs="Times New Roman"/>
          <w:sz w:val="24"/>
          <w:szCs w:val="24"/>
        </w:rPr>
        <w:t xml:space="preserve">знание средств мониторинга. </w:t>
      </w:r>
    </w:p>
    <w:p w14:paraId="7A2872DA" w14:textId="77777777" w:rsidR="00C841A8" w:rsidRPr="00C841A8" w:rsidRDefault="00C841A8" w:rsidP="00C841A8">
      <w:pPr>
        <w:spacing w:before="120" w:after="120" w:line="360" w:lineRule="auto"/>
      </w:pPr>
      <w:r w:rsidRPr="00C841A8">
        <w:t>Создание, изменения, модернизация Системы выполнялись и осуществляются в настоящий момент силами специалистов ООО «Цифровизация». Коллектив разработчиков (программисты, технические специалисты) обладают необходимым набором знаний для работы со всеми компонентами, входящими в состав ПО, при решении прикладных задач, соответствующих функционалу программы.</w:t>
      </w:r>
    </w:p>
    <w:p w14:paraId="36C7AE04" w14:textId="0544DBD9" w:rsidR="00753CF3" w:rsidRPr="00456012" w:rsidRDefault="00753CF3" w:rsidP="0020308B">
      <w:pPr>
        <w:spacing w:before="120" w:after="120" w:line="360" w:lineRule="auto"/>
      </w:pPr>
      <w:r w:rsidRPr="00456012">
        <w:t>Процесс сопровождения ПО включает в себя устранение выявленных ошибок в функционировании ПО путем обновления версии СПО/установкой патча с исправленными ошибками.</w:t>
      </w:r>
      <w:r w:rsidR="00C841A8">
        <w:t xml:space="preserve"> </w:t>
      </w:r>
      <w:r w:rsidRPr="00456012">
        <w:t>Работы по сопровождению не включают в себя работы по расширению существующей функциональности Системы.</w:t>
      </w:r>
    </w:p>
    <w:p w14:paraId="2CE603F5" w14:textId="77777777" w:rsidR="00753CF3" w:rsidRPr="00C841A8" w:rsidRDefault="00753CF3" w:rsidP="0079066F">
      <w:pPr>
        <w:pStyle w:val="ad"/>
        <w:keepNext/>
        <w:pageBreakBefore/>
        <w:numPr>
          <w:ilvl w:val="0"/>
          <w:numId w:val="15"/>
        </w:numPr>
        <w:suppressAutoHyphens w:val="0"/>
        <w:spacing w:before="120" w:after="120" w:line="360" w:lineRule="auto"/>
        <w:contextualSpacing w:val="0"/>
        <w:outlineLvl w:val="0"/>
        <w:rPr>
          <w:rFonts w:ascii="Times New Roman" w:hAnsi="Times New Roman" w:cs="Times New Roman"/>
          <w:b/>
          <w:bCs/>
          <w:spacing w:val="-3"/>
          <w:sz w:val="28"/>
          <w:szCs w:val="28"/>
        </w:rPr>
      </w:pPr>
      <w:bookmarkStart w:id="67" w:name="_Toc97729486"/>
      <w:r w:rsidRPr="00C841A8">
        <w:rPr>
          <w:rFonts w:ascii="Times New Roman" w:hAnsi="Times New Roman" w:cs="Times New Roman"/>
          <w:b/>
          <w:bCs/>
          <w:spacing w:val="-3"/>
          <w:sz w:val="28"/>
          <w:szCs w:val="28"/>
        </w:rPr>
        <w:lastRenderedPageBreak/>
        <w:t>Гарантийное обслуживание</w:t>
      </w:r>
      <w:bookmarkEnd w:id="67"/>
    </w:p>
    <w:p w14:paraId="0F328D52" w14:textId="6A4863C5" w:rsidR="00753CF3" w:rsidRPr="00456012" w:rsidRDefault="00753CF3" w:rsidP="0020308B">
      <w:pPr>
        <w:spacing w:before="120" w:after="120" w:line="360" w:lineRule="auto"/>
      </w:pPr>
      <w:r w:rsidRPr="00456012">
        <w:t xml:space="preserve">Гарантийное обслуживание обеспечивается </w:t>
      </w:r>
      <w:r w:rsidR="00506012" w:rsidRPr="00456012">
        <w:t>ООО "</w:t>
      </w:r>
      <w:r w:rsidR="00C841A8">
        <w:t>Цифровизация</w:t>
      </w:r>
      <w:r w:rsidR="00506012" w:rsidRPr="00456012">
        <w:t>"</w:t>
      </w:r>
      <w:r w:rsidRPr="00456012">
        <w:t xml:space="preserve"> с учетом выполнения следующих требований для поступающих запросов:</w:t>
      </w:r>
    </w:p>
    <w:p w14:paraId="216448ED" w14:textId="77777777" w:rsidR="00753CF3" w:rsidRPr="00456012" w:rsidRDefault="00753CF3" w:rsidP="0079066F">
      <w:pPr>
        <w:pStyle w:val="Gel0"/>
        <w:numPr>
          <w:ilvl w:val="0"/>
          <w:numId w:val="18"/>
        </w:numPr>
        <w:spacing w:after="120" w:line="360" w:lineRule="auto"/>
      </w:pPr>
      <w:r w:rsidRPr="00456012">
        <w:t>документально подтвержденное свидетельство наличия сбоя;</w:t>
      </w:r>
    </w:p>
    <w:p w14:paraId="1F4E602D" w14:textId="77777777" w:rsidR="00753CF3" w:rsidRPr="00456012" w:rsidRDefault="00753CF3" w:rsidP="0079066F">
      <w:pPr>
        <w:pStyle w:val="Gel0"/>
        <w:numPr>
          <w:ilvl w:val="0"/>
          <w:numId w:val="18"/>
        </w:numPr>
        <w:spacing w:after="120" w:line="360" w:lineRule="auto"/>
      </w:pPr>
      <w:r w:rsidRPr="00456012">
        <w:t>подтверждение того, что сбой произошел по вине разработчика;</w:t>
      </w:r>
    </w:p>
    <w:p w14:paraId="1CCC5B0B" w14:textId="77777777" w:rsidR="00753CF3" w:rsidRPr="00456012" w:rsidRDefault="00753CF3" w:rsidP="0079066F">
      <w:pPr>
        <w:pStyle w:val="Gel0"/>
        <w:numPr>
          <w:ilvl w:val="0"/>
          <w:numId w:val="18"/>
        </w:numPr>
        <w:spacing w:after="120" w:line="360" w:lineRule="auto"/>
      </w:pPr>
      <w:r w:rsidRPr="00456012">
        <w:t>алгоритм действий пользователя в системе, вызывающих данную ошибку;</w:t>
      </w:r>
    </w:p>
    <w:p w14:paraId="71EB7317" w14:textId="77777777" w:rsidR="00753CF3" w:rsidRPr="00456012" w:rsidRDefault="00753CF3" w:rsidP="0079066F">
      <w:pPr>
        <w:pStyle w:val="Gel0"/>
        <w:numPr>
          <w:ilvl w:val="0"/>
          <w:numId w:val="18"/>
        </w:numPr>
        <w:spacing w:after="120" w:line="360" w:lineRule="auto"/>
      </w:pPr>
      <w:r w:rsidRPr="00456012">
        <w:t>отсутствие самостоятельного вмешательства заказчика в устройство программного обеспечения;</w:t>
      </w:r>
    </w:p>
    <w:p w14:paraId="70AB35A9" w14:textId="77777777" w:rsidR="00753CF3" w:rsidRPr="00456012" w:rsidRDefault="00753CF3" w:rsidP="0079066F">
      <w:pPr>
        <w:pStyle w:val="Gel0"/>
        <w:numPr>
          <w:ilvl w:val="0"/>
          <w:numId w:val="18"/>
        </w:numPr>
        <w:spacing w:after="120" w:line="360" w:lineRule="auto"/>
      </w:pPr>
      <w:r w:rsidRPr="00456012">
        <w:t>соответствие претензии заказчика требованиям технического задания.</w:t>
      </w:r>
    </w:p>
    <w:p w14:paraId="0C29AEC9" w14:textId="77777777" w:rsidR="00753CF3" w:rsidRPr="00456012" w:rsidRDefault="00753CF3" w:rsidP="0020308B">
      <w:pPr>
        <w:pStyle w:val="Gel0"/>
        <w:spacing w:after="120" w:line="360" w:lineRule="auto"/>
      </w:pPr>
      <w:r w:rsidRPr="00456012">
        <w:t>В рамках задач по гарантийному обслуживанию предоставляются услуги:</w:t>
      </w:r>
    </w:p>
    <w:p w14:paraId="362312B0" w14:textId="2A9172FE" w:rsidR="00753CF3" w:rsidRPr="00456012" w:rsidRDefault="00753CF3" w:rsidP="0079066F">
      <w:pPr>
        <w:pStyle w:val="Gel0"/>
        <w:numPr>
          <w:ilvl w:val="0"/>
          <w:numId w:val="19"/>
        </w:numPr>
        <w:spacing w:after="120" w:line="360" w:lineRule="auto"/>
      </w:pPr>
      <w:r w:rsidRPr="00456012">
        <w:t xml:space="preserve">Анализ выявленных и подтвержденных Заказчиком ошибок </w:t>
      </w:r>
      <w:r w:rsidR="00A570E6" w:rsidRPr="00456012">
        <w:t xml:space="preserve">и неисправностей </w:t>
      </w:r>
      <w:r w:rsidRPr="00456012">
        <w:t>в базовом программном обеспечении и доработки базового программного обеспечения;</w:t>
      </w:r>
    </w:p>
    <w:p w14:paraId="7A90B038" w14:textId="695E15AA" w:rsidR="00753CF3" w:rsidRPr="00456012" w:rsidRDefault="00753CF3" w:rsidP="0079066F">
      <w:pPr>
        <w:pStyle w:val="Gel0"/>
        <w:numPr>
          <w:ilvl w:val="0"/>
          <w:numId w:val="19"/>
        </w:numPr>
        <w:spacing w:after="120" w:line="360" w:lineRule="auto"/>
      </w:pPr>
      <w:r w:rsidRPr="00456012">
        <w:t>Исправление по запросу ошибок</w:t>
      </w:r>
      <w:r w:rsidR="00A570E6" w:rsidRPr="00456012">
        <w:t xml:space="preserve"> и неисправностей</w:t>
      </w:r>
      <w:r w:rsidRPr="00456012">
        <w:t xml:space="preserve"> программного обеспечения. Под ошибкой понимается ситуация полной или частичной неработоспособности программного обеспечения, вызванная неверной логикой, заложенной в информационную систему.</w:t>
      </w:r>
    </w:p>
    <w:p w14:paraId="1BC53CB9" w14:textId="77777777" w:rsidR="00753CF3" w:rsidRPr="00456012" w:rsidRDefault="00753CF3" w:rsidP="0020308B">
      <w:pPr>
        <w:pStyle w:val="Gel0"/>
        <w:spacing w:after="120" w:line="360" w:lineRule="auto"/>
      </w:pPr>
      <w:r w:rsidRPr="00456012">
        <w:t>Работы по исправлению ошибок не включают:</w:t>
      </w:r>
    </w:p>
    <w:p w14:paraId="78B739BB" w14:textId="77777777" w:rsidR="00753CF3" w:rsidRPr="00456012" w:rsidRDefault="00753CF3" w:rsidP="0079066F">
      <w:pPr>
        <w:pStyle w:val="Gel0"/>
        <w:numPr>
          <w:ilvl w:val="0"/>
          <w:numId w:val="20"/>
        </w:numPr>
        <w:spacing w:after="120" w:line="360" w:lineRule="auto"/>
      </w:pPr>
      <w:r w:rsidRPr="00456012">
        <w:t>Ситуации, вызванные неверным функционированием оборудования, операционной системы, системного программного обеспечения, которые влияют на функционирование системы;</w:t>
      </w:r>
    </w:p>
    <w:p w14:paraId="282EA170" w14:textId="77777777" w:rsidR="00753CF3" w:rsidRPr="00456012" w:rsidRDefault="00753CF3" w:rsidP="0079066F">
      <w:pPr>
        <w:pStyle w:val="Gel0"/>
        <w:numPr>
          <w:ilvl w:val="0"/>
          <w:numId w:val="20"/>
        </w:numPr>
        <w:spacing w:after="120" w:line="360" w:lineRule="auto"/>
      </w:pPr>
      <w:r w:rsidRPr="00456012">
        <w:t>Ситуации, связанные с неверным функционированием системы при несоблюдении пользователями технических требований;</w:t>
      </w:r>
    </w:p>
    <w:p w14:paraId="1FF40BBF" w14:textId="77777777" w:rsidR="00753CF3" w:rsidRPr="00456012" w:rsidRDefault="00753CF3" w:rsidP="0079066F">
      <w:pPr>
        <w:pStyle w:val="Gel0"/>
        <w:numPr>
          <w:ilvl w:val="0"/>
          <w:numId w:val="20"/>
        </w:numPr>
        <w:spacing w:after="120" w:line="360" w:lineRule="auto"/>
      </w:pPr>
      <w:r w:rsidRPr="00456012">
        <w:t>Ситуации, связанные с неверным функционированием системы, возникшие в результате самостоятельного вмешательства пользователей в устройство программного обеспечения или неверной его настройкой.</w:t>
      </w:r>
    </w:p>
    <w:p w14:paraId="707371DB" w14:textId="77777777" w:rsidR="00753CF3" w:rsidRPr="00456012" w:rsidRDefault="00753CF3" w:rsidP="0079066F">
      <w:pPr>
        <w:pStyle w:val="Gel0"/>
        <w:numPr>
          <w:ilvl w:val="0"/>
          <w:numId w:val="20"/>
        </w:numPr>
        <w:spacing w:after="120" w:line="360" w:lineRule="auto"/>
      </w:pPr>
      <w:r w:rsidRPr="00456012">
        <w:t>Предоставление обновлений программного обеспечения с устраненными выявленными ошибками.</w:t>
      </w:r>
    </w:p>
    <w:p w14:paraId="17E3C5BD" w14:textId="77777777" w:rsidR="00753CF3" w:rsidRPr="00456012" w:rsidRDefault="00753CF3" w:rsidP="0079066F">
      <w:pPr>
        <w:pStyle w:val="Gel0"/>
        <w:numPr>
          <w:ilvl w:val="0"/>
          <w:numId w:val="20"/>
        </w:numPr>
        <w:spacing w:after="120" w:line="360" w:lineRule="auto"/>
      </w:pPr>
      <w:r w:rsidRPr="00456012">
        <w:lastRenderedPageBreak/>
        <w:t>Предоставление новых версий программного обеспечения до новой официально выпущенной версии в рамках второй цифры, с учетом выполненных ранее индивидуальных доработок программного обеспечения.</w:t>
      </w:r>
    </w:p>
    <w:p w14:paraId="18259BC9" w14:textId="77777777" w:rsidR="00753CF3" w:rsidRPr="00456012" w:rsidRDefault="00753CF3" w:rsidP="0079066F">
      <w:pPr>
        <w:pStyle w:val="Gel0"/>
        <w:numPr>
          <w:ilvl w:val="0"/>
          <w:numId w:val="20"/>
        </w:numPr>
        <w:spacing w:after="120" w:line="360" w:lineRule="auto"/>
      </w:pPr>
      <w:r w:rsidRPr="00456012">
        <w:t>Предоставление Заказчику удаленного доступа к информационной системе контроля выполнения запросов Исполнителя.</w:t>
      </w:r>
    </w:p>
    <w:p w14:paraId="75D6235E" w14:textId="77777777" w:rsidR="00753CF3" w:rsidRPr="00456012" w:rsidRDefault="00753CF3" w:rsidP="0079066F">
      <w:pPr>
        <w:pStyle w:val="Gel0"/>
        <w:numPr>
          <w:ilvl w:val="0"/>
          <w:numId w:val="20"/>
        </w:numPr>
        <w:spacing w:after="120" w:line="360" w:lineRule="auto"/>
      </w:pPr>
      <w:r w:rsidRPr="00456012">
        <w:t>Прием и обработка запросов Заказчика на получение консультаций.</w:t>
      </w:r>
    </w:p>
    <w:p w14:paraId="3317B394" w14:textId="77777777" w:rsidR="00753CF3" w:rsidRPr="0084707F" w:rsidRDefault="00753CF3" w:rsidP="0079066F">
      <w:pPr>
        <w:pStyle w:val="ad"/>
        <w:keepNext/>
        <w:pageBreakBefore/>
        <w:numPr>
          <w:ilvl w:val="0"/>
          <w:numId w:val="15"/>
        </w:numPr>
        <w:suppressAutoHyphens w:val="0"/>
        <w:spacing w:before="120" w:after="120" w:line="360" w:lineRule="auto"/>
        <w:contextualSpacing w:val="0"/>
        <w:outlineLvl w:val="0"/>
        <w:rPr>
          <w:rFonts w:ascii="Times New Roman" w:hAnsi="Times New Roman" w:cs="Times New Roman"/>
          <w:b/>
          <w:bCs/>
          <w:spacing w:val="-3"/>
          <w:sz w:val="28"/>
          <w:szCs w:val="28"/>
        </w:rPr>
      </w:pPr>
      <w:bookmarkStart w:id="68" w:name="_Toc97729487"/>
      <w:r w:rsidRPr="0084707F">
        <w:rPr>
          <w:rFonts w:ascii="Times New Roman" w:hAnsi="Times New Roman" w:cs="Times New Roman"/>
          <w:b/>
          <w:bCs/>
          <w:spacing w:val="-3"/>
          <w:sz w:val="28"/>
          <w:szCs w:val="28"/>
        </w:rPr>
        <w:lastRenderedPageBreak/>
        <w:t>Техническая поддержка</w:t>
      </w:r>
      <w:bookmarkEnd w:id="68"/>
      <w:r w:rsidRPr="0084707F">
        <w:rPr>
          <w:rFonts w:ascii="Times New Roman" w:hAnsi="Times New Roman" w:cs="Times New Roman"/>
          <w:b/>
          <w:bCs/>
          <w:spacing w:val="-3"/>
          <w:sz w:val="28"/>
          <w:szCs w:val="28"/>
        </w:rPr>
        <w:t xml:space="preserve"> </w:t>
      </w:r>
    </w:p>
    <w:p w14:paraId="2F50F3EE" w14:textId="77777777" w:rsidR="00753CF3" w:rsidRPr="00456012" w:rsidRDefault="00753CF3" w:rsidP="0020308B">
      <w:pPr>
        <w:pStyle w:val="Gel0"/>
        <w:spacing w:after="120" w:line="360" w:lineRule="auto"/>
      </w:pPr>
      <w:r w:rsidRPr="00456012">
        <w:t>В рамках работ по технической поддержке пользователей обеспечивается помощь пользователям при работе в программном обеспечении.</w:t>
      </w:r>
    </w:p>
    <w:p w14:paraId="4FAAD005" w14:textId="77777777" w:rsidR="00753CF3" w:rsidRPr="00456012" w:rsidRDefault="00753CF3" w:rsidP="0020308B">
      <w:pPr>
        <w:pStyle w:val="Gel0"/>
        <w:spacing w:after="120" w:line="360" w:lineRule="auto"/>
      </w:pPr>
      <w:r w:rsidRPr="00456012">
        <w:t>Осуществляется решение возникающих конкретных проблем в работе пользователя с ПО, включая:</w:t>
      </w:r>
    </w:p>
    <w:p w14:paraId="66FB327F" w14:textId="46E55E1B" w:rsidR="00753CF3" w:rsidRPr="00456012" w:rsidRDefault="00753CF3" w:rsidP="0079066F">
      <w:pPr>
        <w:pStyle w:val="Gel0"/>
        <w:numPr>
          <w:ilvl w:val="0"/>
          <w:numId w:val="21"/>
        </w:numPr>
        <w:spacing w:after="120" w:line="360" w:lineRule="auto"/>
      </w:pPr>
      <w:r w:rsidRPr="00456012">
        <w:t xml:space="preserve">устранении возникающих ошибок </w:t>
      </w:r>
      <w:r w:rsidR="00A570E6" w:rsidRPr="00456012">
        <w:t xml:space="preserve">и неисправностей </w:t>
      </w:r>
      <w:r w:rsidRPr="00456012">
        <w:t>в работе программного обеспечения;</w:t>
      </w:r>
    </w:p>
    <w:p w14:paraId="4DCD1471" w14:textId="01A19715" w:rsidR="00753CF3" w:rsidRPr="00456012" w:rsidRDefault="00753CF3" w:rsidP="0079066F">
      <w:pPr>
        <w:pStyle w:val="Gel0"/>
        <w:numPr>
          <w:ilvl w:val="0"/>
          <w:numId w:val="21"/>
        </w:numPr>
        <w:spacing w:after="120" w:line="360" w:lineRule="auto"/>
      </w:pPr>
      <w:r w:rsidRPr="00456012">
        <w:t>настройк</w:t>
      </w:r>
      <w:r w:rsidR="0084707F">
        <w:t>а</w:t>
      </w:r>
      <w:r w:rsidRPr="00456012">
        <w:t xml:space="preserve"> и обновлении Системы;</w:t>
      </w:r>
    </w:p>
    <w:p w14:paraId="4F9618E1" w14:textId="77777777" w:rsidR="00753CF3" w:rsidRPr="00456012" w:rsidRDefault="00753CF3" w:rsidP="0079066F">
      <w:pPr>
        <w:pStyle w:val="Gel0"/>
        <w:numPr>
          <w:ilvl w:val="0"/>
          <w:numId w:val="21"/>
        </w:numPr>
        <w:spacing w:after="120" w:line="360" w:lineRule="auto"/>
      </w:pPr>
      <w:r w:rsidRPr="00456012">
        <w:t>консультации по работе продукта – при возникновении вопросов или сложностей с использованием конечными пользователями;</w:t>
      </w:r>
    </w:p>
    <w:p w14:paraId="4C4543CF" w14:textId="77777777" w:rsidR="00753CF3" w:rsidRPr="0084707F" w:rsidRDefault="00753CF3" w:rsidP="0079066F">
      <w:pPr>
        <w:pStyle w:val="ad"/>
        <w:keepNext/>
        <w:pageBreakBefore/>
        <w:numPr>
          <w:ilvl w:val="0"/>
          <w:numId w:val="15"/>
        </w:numPr>
        <w:suppressAutoHyphens w:val="0"/>
        <w:spacing w:before="120" w:after="120" w:line="360" w:lineRule="auto"/>
        <w:contextualSpacing w:val="0"/>
        <w:outlineLvl w:val="0"/>
        <w:rPr>
          <w:rFonts w:ascii="Times New Roman" w:hAnsi="Times New Roman" w:cs="Times New Roman"/>
          <w:b/>
          <w:bCs/>
          <w:spacing w:val="-3"/>
          <w:sz w:val="28"/>
          <w:szCs w:val="28"/>
        </w:rPr>
      </w:pPr>
      <w:bookmarkStart w:id="69" w:name="_Toc97729488"/>
      <w:r w:rsidRPr="0084707F">
        <w:rPr>
          <w:rFonts w:ascii="Times New Roman" w:hAnsi="Times New Roman" w:cs="Times New Roman"/>
          <w:b/>
          <w:bCs/>
          <w:spacing w:val="-3"/>
          <w:sz w:val="28"/>
          <w:szCs w:val="28"/>
        </w:rPr>
        <w:lastRenderedPageBreak/>
        <w:t>Модернизация.</w:t>
      </w:r>
      <w:bookmarkEnd w:id="69"/>
    </w:p>
    <w:p w14:paraId="7DCBBC7E" w14:textId="35EA6F25" w:rsidR="00753CF3" w:rsidRPr="00456012" w:rsidRDefault="00506012" w:rsidP="0020308B">
      <w:pPr>
        <w:pStyle w:val="a5"/>
        <w:spacing w:before="120" w:after="120" w:line="360" w:lineRule="auto"/>
      </w:pPr>
      <w:r w:rsidRPr="00456012">
        <w:t xml:space="preserve">ООО </w:t>
      </w:r>
      <w:r w:rsidR="0084707F">
        <w:t>«Цифровизация»</w:t>
      </w:r>
      <w:r w:rsidRPr="00456012">
        <w:t xml:space="preserve"> </w:t>
      </w:r>
      <w:r w:rsidR="00753CF3" w:rsidRPr="00456012">
        <w:t>производит работы по обновлению продукта, содержащие изменения ПО в части задач:</w:t>
      </w:r>
    </w:p>
    <w:p w14:paraId="0C0B2BE2" w14:textId="77777777" w:rsidR="00753CF3" w:rsidRPr="00456012" w:rsidRDefault="00753CF3" w:rsidP="0079066F">
      <w:pPr>
        <w:pStyle w:val="a5"/>
        <w:numPr>
          <w:ilvl w:val="0"/>
          <w:numId w:val="22"/>
        </w:numPr>
        <w:spacing w:before="120" w:after="120" w:line="360" w:lineRule="auto"/>
        <w:ind w:left="1276"/>
      </w:pPr>
      <w:r w:rsidRPr="00456012">
        <w:t xml:space="preserve">оптимизации процессов работы пользователей; </w:t>
      </w:r>
    </w:p>
    <w:p w14:paraId="2B628319" w14:textId="7321AF47" w:rsidR="00753CF3" w:rsidRPr="00456012" w:rsidRDefault="00753CF3" w:rsidP="0079066F">
      <w:pPr>
        <w:pStyle w:val="a5"/>
        <w:numPr>
          <w:ilvl w:val="0"/>
          <w:numId w:val="22"/>
        </w:numPr>
        <w:spacing w:before="120" w:after="120" w:line="360" w:lineRule="auto"/>
        <w:ind w:left="1276"/>
      </w:pPr>
      <w:r w:rsidRPr="00456012">
        <w:t xml:space="preserve">адаптации ПО под обновление </w:t>
      </w:r>
      <w:r w:rsidR="0084707F">
        <w:t>контролируемого оборудования</w:t>
      </w:r>
      <w:r w:rsidRPr="00456012">
        <w:t>.</w:t>
      </w:r>
    </w:p>
    <w:p w14:paraId="7D4C15B1" w14:textId="77777777" w:rsidR="00753CF3" w:rsidRPr="00456012" w:rsidRDefault="00753CF3" w:rsidP="0020308B">
      <w:pPr>
        <w:pStyle w:val="a5"/>
        <w:spacing w:before="120" w:after="120" w:line="360" w:lineRule="auto"/>
        <w:ind w:firstLine="0"/>
        <w:rPr>
          <w:rFonts w:eastAsia="Calibri"/>
          <w:b/>
          <w:bCs/>
          <w:szCs w:val="22"/>
        </w:rPr>
      </w:pPr>
      <w:r w:rsidRPr="00456012">
        <w:rPr>
          <w:rFonts w:eastAsia="Calibri"/>
          <w:b/>
          <w:bCs/>
          <w:szCs w:val="22"/>
        </w:rPr>
        <w:t>Сотрудники и компетенции у правообладателя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9"/>
        <w:gridCol w:w="1882"/>
        <w:gridCol w:w="2456"/>
        <w:gridCol w:w="2725"/>
        <w:gridCol w:w="1666"/>
      </w:tblGrid>
      <w:tr w:rsidR="00456012" w:rsidRPr="00456012" w14:paraId="01BD1070" w14:textId="77777777" w:rsidTr="00090B2B">
        <w:trPr>
          <w:trHeight w:val="583"/>
        </w:trPr>
        <w:tc>
          <w:tcPr>
            <w:tcW w:w="331" w:type="pct"/>
            <w:tcMar>
              <w:top w:w="0" w:type="dxa"/>
              <w:left w:w="108" w:type="dxa"/>
              <w:bottom w:w="0" w:type="dxa"/>
              <w:right w:w="108" w:type="dxa"/>
            </w:tcMar>
            <w:hideMark/>
          </w:tcPr>
          <w:p w14:paraId="6AE92FAB" w14:textId="77777777" w:rsidR="00753CF3" w:rsidRPr="00456012" w:rsidRDefault="00753CF3" w:rsidP="0020308B">
            <w:pPr>
              <w:pStyle w:val="TableParagraph"/>
              <w:spacing w:before="120" w:after="120"/>
              <w:ind w:left="25" w:right="136"/>
              <w:jc w:val="center"/>
              <w:rPr>
                <w:rFonts w:eastAsia="Calibri"/>
                <w:b/>
                <w:bCs/>
                <w:sz w:val="24"/>
                <w:lang w:val="en-US" w:eastAsia="en-US"/>
              </w:rPr>
            </w:pPr>
            <w:r w:rsidRPr="00456012">
              <w:rPr>
                <w:rFonts w:eastAsia="Calibri"/>
                <w:b/>
                <w:bCs/>
                <w:sz w:val="24"/>
                <w:lang w:val="en-US" w:eastAsia="en-US"/>
              </w:rPr>
              <w:t>№</w:t>
            </w:r>
          </w:p>
        </w:tc>
        <w:tc>
          <w:tcPr>
            <w:tcW w:w="1007" w:type="pct"/>
            <w:tcMar>
              <w:top w:w="0" w:type="dxa"/>
              <w:left w:w="108" w:type="dxa"/>
              <w:bottom w:w="0" w:type="dxa"/>
              <w:right w:w="108" w:type="dxa"/>
            </w:tcMar>
            <w:hideMark/>
          </w:tcPr>
          <w:p w14:paraId="0ED6A371" w14:textId="77777777" w:rsidR="00753CF3" w:rsidRPr="00456012" w:rsidRDefault="00753CF3" w:rsidP="0020308B">
            <w:pPr>
              <w:pStyle w:val="TableParagraph"/>
              <w:spacing w:before="120" w:after="120"/>
              <w:ind w:left="25" w:right="136"/>
              <w:jc w:val="center"/>
              <w:rPr>
                <w:rFonts w:eastAsia="Calibri"/>
                <w:b/>
                <w:bCs/>
                <w:sz w:val="24"/>
                <w:lang w:val="en-US" w:eastAsia="en-US"/>
              </w:rPr>
            </w:pPr>
            <w:r w:rsidRPr="00456012">
              <w:rPr>
                <w:rFonts w:eastAsia="Calibri"/>
                <w:b/>
                <w:bCs/>
                <w:sz w:val="24"/>
                <w:lang w:val="en-US" w:eastAsia="en-US"/>
              </w:rPr>
              <w:t>Направление</w:t>
            </w:r>
          </w:p>
        </w:tc>
        <w:tc>
          <w:tcPr>
            <w:tcW w:w="1314" w:type="pct"/>
            <w:tcMar>
              <w:top w:w="0" w:type="dxa"/>
              <w:left w:w="108" w:type="dxa"/>
              <w:bottom w:w="0" w:type="dxa"/>
              <w:right w:w="108" w:type="dxa"/>
            </w:tcMar>
            <w:hideMark/>
          </w:tcPr>
          <w:p w14:paraId="5B48E451" w14:textId="77777777" w:rsidR="00753CF3" w:rsidRPr="00456012" w:rsidRDefault="00753CF3" w:rsidP="0020308B">
            <w:pPr>
              <w:pStyle w:val="TableParagraph"/>
              <w:spacing w:before="120" w:after="120"/>
              <w:ind w:left="25" w:right="136"/>
              <w:jc w:val="center"/>
              <w:rPr>
                <w:rFonts w:eastAsia="Calibri"/>
                <w:b/>
                <w:bCs/>
                <w:sz w:val="24"/>
                <w:lang w:val="en-US" w:eastAsia="en-US"/>
              </w:rPr>
            </w:pPr>
            <w:r w:rsidRPr="00456012">
              <w:rPr>
                <w:rFonts w:eastAsia="Calibri"/>
                <w:b/>
                <w:bCs/>
                <w:sz w:val="24"/>
                <w:lang w:val="en-US" w:eastAsia="en-US"/>
              </w:rPr>
              <w:t>Компетенции</w:t>
            </w:r>
          </w:p>
        </w:tc>
        <w:tc>
          <w:tcPr>
            <w:tcW w:w="1458" w:type="pct"/>
          </w:tcPr>
          <w:p w14:paraId="166BCF18" w14:textId="77777777" w:rsidR="00753CF3" w:rsidRPr="00456012" w:rsidRDefault="00753CF3" w:rsidP="0020308B">
            <w:pPr>
              <w:pStyle w:val="TableParagraph"/>
              <w:spacing w:before="120" w:after="120"/>
              <w:ind w:left="25" w:right="136"/>
              <w:jc w:val="center"/>
              <w:rPr>
                <w:rFonts w:eastAsia="Calibri"/>
                <w:b/>
                <w:bCs/>
                <w:sz w:val="24"/>
                <w:lang w:eastAsia="en-US"/>
              </w:rPr>
            </w:pPr>
            <w:r w:rsidRPr="00456012">
              <w:rPr>
                <w:rFonts w:eastAsia="Calibri"/>
                <w:b/>
                <w:bCs/>
                <w:sz w:val="24"/>
                <w:lang w:eastAsia="en-US"/>
              </w:rPr>
              <w:t>Выполняемые работы</w:t>
            </w:r>
          </w:p>
        </w:tc>
        <w:tc>
          <w:tcPr>
            <w:tcW w:w="891" w:type="pct"/>
          </w:tcPr>
          <w:p w14:paraId="40F49320" w14:textId="77777777" w:rsidR="00753CF3" w:rsidRPr="00456012" w:rsidRDefault="00753CF3" w:rsidP="0020308B">
            <w:pPr>
              <w:pStyle w:val="TableParagraph"/>
              <w:spacing w:before="120" w:after="120"/>
              <w:ind w:left="25" w:right="136"/>
              <w:jc w:val="center"/>
              <w:rPr>
                <w:rFonts w:eastAsia="Calibri"/>
                <w:b/>
                <w:bCs/>
                <w:sz w:val="24"/>
                <w:lang w:eastAsia="en-US"/>
              </w:rPr>
            </w:pPr>
            <w:r w:rsidRPr="00456012">
              <w:rPr>
                <w:rFonts w:eastAsia="Calibri"/>
                <w:b/>
                <w:bCs/>
                <w:sz w:val="24"/>
                <w:lang w:eastAsia="en-US"/>
              </w:rPr>
              <w:t>Количество специалистов</w:t>
            </w:r>
          </w:p>
        </w:tc>
      </w:tr>
      <w:tr w:rsidR="00456012" w:rsidRPr="00456012" w14:paraId="2F0CE674" w14:textId="77777777" w:rsidTr="00090B2B">
        <w:trPr>
          <w:trHeight w:val="167"/>
        </w:trPr>
        <w:tc>
          <w:tcPr>
            <w:tcW w:w="331" w:type="pct"/>
            <w:tcMar>
              <w:top w:w="0" w:type="dxa"/>
              <w:left w:w="108" w:type="dxa"/>
              <w:bottom w:w="0" w:type="dxa"/>
              <w:right w:w="108" w:type="dxa"/>
            </w:tcMar>
            <w:vAlign w:val="center"/>
            <w:hideMark/>
          </w:tcPr>
          <w:p w14:paraId="4D2C5C0C" w14:textId="77777777" w:rsidR="00753CF3" w:rsidRPr="00456012" w:rsidRDefault="00753CF3" w:rsidP="0020308B">
            <w:pPr>
              <w:pStyle w:val="TableParagraph"/>
              <w:spacing w:before="120" w:after="120"/>
              <w:ind w:left="25" w:right="136"/>
              <w:jc w:val="center"/>
              <w:rPr>
                <w:rFonts w:eastAsia="Calibri"/>
                <w:sz w:val="24"/>
                <w:lang w:val="en-US" w:eastAsia="en-US"/>
              </w:rPr>
            </w:pPr>
            <w:r w:rsidRPr="00456012">
              <w:rPr>
                <w:rFonts w:eastAsia="Calibri"/>
                <w:sz w:val="24"/>
                <w:lang w:val="en-US" w:eastAsia="en-US"/>
              </w:rPr>
              <w:t>1</w:t>
            </w:r>
          </w:p>
        </w:tc>
        <w:tc>
          <w:tcPr>
            <w:tcW w:w="1007" w:type="pct"/>
            <w:tcMar>
              <w:top w:w="0" w:type="dxa"/>
              <w:left w:w="108" w:type="dxa"/>
              <w:bottom w:w="0" w:type="dxa"/>
              <w:right w:w="108" w:type="dxa"/>
            </w:tcMar>
            <w:vAlign w:val="center"/>
            <w:hideMark/>
          </w:tcPr>
          <w:p w14:paraId="39D41D84" w14:textId="7DB69FA0" w:rsidR="00753CF3" w:rsidRPr="00456012" w:rsidRDefault="00753CF3" w:rsidP="0020308B">
            <w:pPr>
              <w:pStyle w:val="TableParagraph"/>
              <w:spacing w:before="120" w:after="120"/>
              <w:ind w:left="25" w:right="136"/>
              <w:jc w:val="center"/>
              <w:rPr>
                <w:rFonts w:eastAsia="Calibri"/>
                <w:sz w:val="24"/>
                <w:lang w:val="en-US" w:eastAsia="en-US"/>
              </w:rPr>
            </w:pPr>
            <w:r w:rsidRPr="00456012">
              <w:rPr>
                <w:rFonts w:eastAsia="Calibri"/>
                <w:sz w:val="24"/>
                <w:lang w:val="en-US" w:eastAsia="en-US"/>
              </w:rPr>
              <w:t xml:space="preserve">Разработка </w:t>
            </w:r>
          </w:p>
        </w:tc>
        <w:tc>
          <w:tcPr>
            <w:tcW w:w="1314" w:type="pct"/>
            <w:tcMar>
              <w:top w:w="0" w:type="dxa"/>
              <w:left w:w="108" w:type="dxa"/>
              <w:bottom w:w="0" w:type="dxa"/>
              <w:right w:w="108" w:type="dxa"/>
            </w:tcMar>
            <w:vAlign w:val="center"/>
            <w:hideMark/>
          </w:tcPr>
          <w:p w14:paraId="197D23AD" w14:textId="51FB6DC5" w:rsidR="00753CF3" w:rsidRPr="0084707F" w:rsidRDefault="0084707F" w:rsidP="0084707F">
            <w:pPr>
              <w:shd w:val="clear" w:color="auto" w:fill="FFFFFF"/>
              <w:suppressAutoHyphens w:val="0"/>
              <w:ind w:firstLine="0"/>
              <w:rPr>
                <w:color w:val="000000"/>
                <w:lang w:eastAsia="ru-RU"/>
              </w:rPr>
            </w:pPr>
            <w:r w:rsidRPr="0084707F">
              <w:rPr>
                <w:color w:val="000000"/>
                <w:lang w:eastAsia="ru-RU"/>
              </w:rPr>
              <w:t xml:space="preserve">Javascript, VUE.js, </w:t>
            </w:r>
          </w:p>
        </w:tc>
        <w:tc>
          <w:tcPr>
            <w:tcW w:w="1458" w:type="pct"/>
          </w:tcPr>
          <w:p w14:paraId="70CE6BB4" w14:textId="77777777" w:rsidR="00753CF3" w:rsidRPr="00456012" w:rsidRDefault="00753CF3" w:rsidP="0020308B">
            <w:pPr>
              <w:pStyle w:val="TableParagraph"/>
              <w:spacing w:before="120" w:after="120"/>
              <w:ind w:left="25" w:right="136"/>
              <w:jc w:val="center"/>
              <w:rPr>
                <w:rFonts w:eastAsia="Calibri"/>
                <w:sz w:val="24"/>
                <w:lang w:eastAsia="en-US"/>
              </w:rPr>
            </w:pPr>
            <w:r w:rsidRPr="00456012">
              <w:rPr>
                <w:rFonts w:eastAsia="Calibri"/>
                <w:sz w:val="24"/>
                <w:lang w:eastAsia="en-US"/>
              </w:rPr>
              <w:t>Техническая поддержка, Гарантийное обслуживание, Модернизация</w:t>
            </w:r>
          </w:p>
        </w:tc>
        <w:tc>
          <w:tcPr>
            <w:tcW w:w="891" w:type="pct"/>
          </w:tcPr>
          <w:p w14:paraId="3A06B9A6" w14:textId="4EC1CCAF" w:rsidR="00753CF3" w:rsidRPr="0084707F" w:rsidRDefault="0084707F" w:rsidP="0020308B">
            <w:pPr>
              <w:pStyle w:val="TableParagraph"/>
              <w:spacing w:before="120" w:after="120"/>
              <w:ind w:left="25" w:right="136"/>
              <w:jc w:val="center"/>
              <w:rPr>
                <w:rFonts w:eastAsia="Calibri"/>
                <w:sz w:val="24"/>
                <w:lang w:eastAsia="en-US"/>
              </w:rPr>
            </w:pPr>
            <w:r>
              <w:rPr>
                <w:rFonts w:eastAsia="Calibri"/>
                <w:sz w:val="24"/>
                <w:lang w:eastAsia="en-US"/>
              </w:rPr>
              <w:t>2</w:t>
            </w:r>
          </w:p>
        </w:tc>
      </w:tr>
      <w:tr w:rsidR="00456012" w:rsidRPr="00456012" w14:paraId="5FB4416F" w14:textId="77777777" w:rsidTr="00090B2B">
        <w:trPr>
          <w:trHeight w:val="167"/>
        </w:trPr>
        <w:tc>
          <w:tcPr>
            <w:tcW w:w="331" w:type="pct"/>
            <w:tcMar>
              <w:top w:w="0" w:type="dxa"/>
              <w:left w:w="108" w:type="dxa"/>
              <w:bottom w:w="0" w:type="dxa"/>
              <w:right w:w="108" w:type="dxa"/>
            </w:tcMar>
            <w:vAlign w:val="center"/>
          </w:tcPr>
          <w:p w14:paraId="20CFFF80" w14:textId="0840C2DF" w:rsidR="00090B2B" w:rsidRPr="00456012" w:rsidRDefault="00090B2B" w:rsidP="0020308B">
            <w:pPr>
              <w:pStyle w:val="TableParagraph"/>
              <w:spacing w:before="120" w:after="120"/>
              <w:ind w:left="25" w:right="136"/>
              <w:jc w:val="center"/>
              <w:rPr>
                <w:rFonts w:eastAsia="Calibri"/>
                <w:sz w:val="24"/>
                <w:lang w:val="en-US" w:eastAsia="en-US"/>
              </w:rPr>
            </w:pPr>
            <w:r w:rsidRPr="00456012">
              <w:rPr>
                <w:rFonts w:eastAsia="Calibri"/>
                <w:sz w:val="24"/>
                <w:lang w:eastAsia="en-US"/>
              </w:rPr>
              <w:t>2</w:t>
            </w:r>
          </w:p>
        </w:tc>
        <w:tc>
          <w:tcPr>
            <w:tcW w:w="1007" w:type="pct"/>
            <w:tcMar>
              <w:top w:w="0" w:type="dxa"/>
              <w:left w:w="108" w:type="dxa"/>
              <w:bottom w:w="0" w:type="dxa"/>
              <w:right w:w="108" w:type="dxa"/>
            </w:tcMar>
            <w:vAlign w:val="center"/>
          </w:tcPr>
          <w:p w14:paraId="6689A0EC" w14:textId="3780AAFF" w:rsidR="00090B2B" w:rsidRPr="00456012" w:rsidRDefault="00090B2B" w:rsidP="0020308B">
            <w:pPr>
              <w:pStyle w:val="TableParagraph"/>
              <w:spacing w:before="120" w:after="120"/>
              <w:ind w:left="25" w:right="136"/>
              <w:jc w:val="center"/>
              <w:rPr>
                <w:rFonts w:eastAsia="Calibri"/>
                <w:sz w:val="24"/>
                <w:lang w:val="en-US" w:eastAsia="en-US"/>
              </w:rPr>
            </w:pPr>
            <w:r w:rsidRPr="00456012">
              <w:rPr>
                <w:rFonts w:eastAsia="Calibri"/>
                <w:sz w:val="24"/>
                <w:lang w:eastAsia="en-US"/>
              </w:rPr>
              <w:t>Инженер 1-й линии ТП</w:t>
            </w:r>
          </w:p>
        </w:tc>
        <w:tc>
          <w:tcPr>
            <w:tcW w:w="1314" w:type="pct"/>
            <w:tcMar>
              <w:top w:w="0" w:type="dxa"/>
              <w:left w:w="108" w:type="dxa"/>
              <w:bottom w:w="0" w:type="dxa"/>
              <w:right w:w="108" w:type="dxa"/>
            </w:tcMar>
            <w:vAlign w:val="center"/>
          </w:tcPr>
          <w:p w14:paraId="48EF6C41" w14:textId="5E2CC523" w:rsidR="00090B2B" w:rsidRPr="00456012" w:rsidRDefault="00090B2B" w:rsidP="0020308B">
            <w:pPr>
              <w:pStyle w:val="TableParagraph"/>
              <w:spacing w:before="120" w:after="120"/>
              <w:ind w:left="25" w:right="136"/>
              <w:jc w:val="center"/>
              <w:rPr>
                <w:rFonts w:eastAsia="Calibri"/>
                <w:sz w:val="24"/>
                <w:lang w:eastAsia="en-US"/>
              </w:rPr>
            </w:pPr>
            <w:r w:rsidRPr="00456012">
              <w:rPr>
                <w:rFonts w:eastAsia="Calibri"/>
                <w:sz w:val="24"/>
                <w:lang w:eastAsia="en-US"/>
              </w:rPr>
              <w:t>Прием заявок и первичная диагностика</w:t>
            </w:r>
          </w:p>
        </w:tc>
        <w:tc>
          <w:tcPr>
            <w:tcW w:w="1458" w:type="pct"/>
          </w:tcPr>
          <w:p w14:paraId="2418D062" w14:textId="7693BB02" w:rsidR="00090B2B" w:rsidRPr="00456012" w:rsidRDefault="00090B2B" w:rsidP="0020308B">
            <w:pPr>
              <w:pStyle w:val="TableParagraph"/>
              <w:spacing w:before="120" w:after="120"/>
              <w:ind w:left="25" w:right="136"/>
              <w:jc w:val="center"/>
              <w:rPr>
                <w:rFonts w:eastAsia="Calibri"/>
                <w:sz w:val="24"/>
                <w:lang w:eastAsia="en-US"/>
              </w:rPr>
            </w:pPr>
            <w:r w:rsidRPr="00456012">
              <w:rPr>
                <w:rFonts w:eastAsia="Calibri"/>
                <w:sz w:val="24"/>
                <w:lang w:eastAsia="en-US"/>
              </w:rPr>
              <w:t>Техническая поддержка, Гарантийное обслуживание, Модификация и модернизация</w:t>
            </w:r>
          </w:p>
        </w:tc>
        <w:tc>
          <w:tcPr>
            <w:tcW w:w="891" w:type="pct"/>
          </w:tcPr>
          <w:p w14:paraId="66FF001D" w14:textId="0C022B55" w:rsidR="00090B2B" w:rsidRPr="00D5584B" w:rsidRDefault="00D5584B" w:rsidP="0020308B">
            <w:pPr>
              <w:pStyle w:val="TableParagraph"/>
              <w:spacing w:before="120" w:after="120"/>
              <w:ind w:left="25" w:right="136"/>
              <w:jc w:val="center"/>
              <w:rPr>
                <w:rFonts w:eastAsia="Calibri"/>
                <w:sz w:val="24"/>
                <w:lang w:val="en-US" w:eastAsia="en-US"/>
              </w:rPr>
            </w:pPr>
            <w:r>
              <w:rPr>
                <w:rFonts w:eastAsia="Calibri"/>
                <w:lang w:val="en-US" w:eastAsia="en-US"/>
              </w:rPr>
              <w:t>2</w:t>
            </w:r>
          </w:p>
        </w:tc>
      </w:tr>
      <w:tr w:rsidR="00456012" w:rsidRPr="00456012" w14:paraId="6A3A96E7" w14:textId="77777777" w:rsidTr="00090B2B">
        <w:trPr>
          <w:trHeight w:val="167"/>
        </w:trPr>
        <w:tc>
          <w:tcPr>
            <w:tcW w:w="331" w:type="pct"/>
            <w:tcMar>
              <w:top w:w="0" w:type="dxa"/>
              <w:left w:w="108" w:type="dxa"/>
              <w:bottom w:w="0" w:type="dxa"/>
              <w:right w:w="108" w:type="dxa"/>
            </w:tcMar>
            <w:vAlign w:val="center"/>
          </w:tcPr>
          <w:p w14:paraId="3C84D2BE" w14:textId="18FAE3F8" w:rsidR="00090B2B" w:rsidRPr="00456012" w:rsidRDefault="00090B2B" w:rsidP="0020308B">
            <w:pPr>
              <w:pStyle w:val="TableParagraph"/>
              <w:spacing w:before="120" w:after="120"/>
              <w:ind w:left="25" w:right="136"/>
              <w:jc w:val="center"/>
              <w:rPr>
                <w:rFonts w:eastAsia="Calibri"/>
                <w:sz w:val="24"/>
                <w:lang w:val="en-US" w:eastAsia="en-US"/>
              </w:rPr>
            </w:pPr>
            <w:r w:rsidRPr="00456012">
              <w:rPr>
                <w:rFonts w:eastAsia="Calibri"/>
                <w:sz w:val="24"/>
                <w:lang w:eastAsia="en-US"/>
              </w:rPr>
              <w:t>3</w:t>
            </w:r>
          </w:p>
        </w:tc>
        <w:tc>
          <w:tcPr>
            <w:tcW w:w="1007" w:type="pct"/>
            <w:tcMar>
              <w:top w:w="0" w:type="dxa"/>
              <w:left w:w="108" w:type="dxa"/>
              <w:bottom w:w="0" w:type="dxa"/>
              <w:right w:w="108" w:type="dxa"/>
            </w:tcMar>
            <w:vAlign w:val="center"/>
          </w:tcPr>
          <w:p w14:paraId="4E9594B2" w14:textId="4312BD0A" w:rsidR="00090B2B" w:rsidRPr="00456012" w:rsidRDefault="00090B2B" w:rsidP="0020308B">
            <w:pPr>
              <w:pStyle w:val="TableParagraph"/>
              <w:spacing w:before="120" w:after="120"/>
              <w:ind w:left="25" w:right="136"/>
              <w:jc w:val="center"/>
              <w:rPr>
                <w:rFonts w:eastAsia="Calibri"/>
                <w:sz w:val="24"/>
                <w:lang w:eastAsia="en-US"/>
              </w:rPr>
            </w:pPr>
            <w:r w:rsidRPr="00456012">
              <w:rPr>
                <w:rFonts w:eastAsia="Calibri"/>
                <w:sz w:val="24"/>
                <w:lang w:eastAsia="en-US"/>
              </w:rPr>
              <w:t xml:space="preserve">Инженер 2-й линии ТП </w:t>
            </w:r>
          </w:p>
        </w:tc>
        <w:tc>
          <w:tcPr>
            <w:tcW w:w="1314" w:type="pct"/>
            <w:tcMar>
              <w:top w:w="0" w:type="dxa"/>
              <w:left w:w="108" w:type="dxa"/>
              <w:bottom w:w="0" w:type="dxa"/>
              <w:right w:w="108" w:type="dxa"/>
            </w:tcMar>
            <w:vAlign w:val="center"/>
          </w:tcPr>
          <w:p w14:paraId="5B764A0D" w14:textId="48168442" w:rsidR="00090B2B" w:rsidRPr="00D5584B" w:rsidRDefault="00090B2B" w:rsidP="0020308B">
            <w:pPr>
              <w:pStyle w:val="TableParagraph"/>
              <w:spacing w:before="120" w:after="120"/>
              <w:ind w:left="25" w:right="136"/>
              <w:jc w:val="center"/>
              <w:rPr>
                <w:rFonts w:eastAsia="Calibri"/>
                <w:sz w:val="24"/>
                <w:lang w:eastAsia="en-US"/>
              </w:rPr>
            </w:pPr>
            <w:r w:rsidRPr="00456012">
              <w:rPr>
                <w:rFonts w:eastAsia="Calibri"/>
                <w:sz w:val="24"/>
                <w:lang w:eastAsia="en-US"/>
              </w:rPr>
              <w:t>Опыт эксплуатации и поддержки PostgreSQL</w:t>
            </w:r>
            <w:r w:rsidR="00D5584B">
              <w:rPr>
                <w:rFonts w:eastAsia="Calibri"/>
                <w:sz w:val="24"/>
                <w:lang w:eastAsia="en-US"/>
              </w:rPr>
              <w:t>,</w:t>
            </w:r>
            <w:r w:rsidR="00D5584B" w:rsidRPr="00D5584B">
              <w:rPr>
                <w:rFonts w:eastAsia="Calibri"/>
                <w:sz w:val="24"/>
                <w:lang w:eastAsia="en-US"/>
              </w:rPr>
              <w:t xml:space="preserve"> </w:t>
            </w:r>
            <w:r w:rsidR="00D5584B" w:rsidRPr="007A6341">
              <w:rPr>
                <w:color w:val="000000"/>
                <w:sz w:val="24"/>
                <w:szCs w:val="24"/>
              </w:rPr>
              <w:t>средств мониторинга</w:t>
            </w:r>
          </w:p>
        </w:tc>
        <w:tc>
          <w:tcPr>
            <w:tcW w:w="1458" w:type="pct"/>
          </w:tcPr>
          <w:p w14:paraId="6403C94F" w14:textId="49776AF2" w:rsidR="00090B2B" w:rsidRPr="00456012" w:rsidRDefault="00090B2B" w:rsidP="0020308B">
            <w:pPr>
              <w:pStyle w:val="TableParagraph"/>
              <w:spacing w:before="120" w:after="120"/>
              <w:ind w:left="25" w:right="136"/>
              <w:jc w:val="center"/>
              <w:rPr>
                <w:rFonts w:eastAsia="Calibri"/>
                <w:sz w:val="24"/>
                <w:lang w:eastAsia="en-US"/>
              </w:rPr>
            </w:pPr>
            <w:r w:rsidRPr="00456012">
              <w:rPr>
                <w:rFonts w:eastAsia="Calibri"/>
                <w:sz w:val="24"/>
                <w:lang w:eastAsia="en-US"/>
              </w:rPr>
              <w:t>Техническая поддержка, Гарантийное обслуживание, Модификация и модернизация</w:t>
            </w:r>
          </w:p>
        </w:tc>
        <w:tc>
          <w:tcPr>
            <w:tcW w:w="891" w:type="pct"/>
          </w:tcPr>
          <w:p w14:paraId="004ECDD2" w14:textId="12495374" w:rsidR="00090B2B" w:rsidRPr="00456012" w:rsidRDefault="0084707F" w:rsidP="0020308B">
            <w:pPr>
              <w:pStyle w:val="TableParagraph"/>
              <w:spacing w:before="120" w:after="120"/>
              <w:ind w:left="25" w:right="136"/>
              <w:jc w:val="center"/>
              <w:rPr>
                <w:rFonts w:eastAsia="Calibri"/>
                <w:sz w:val="24"/>
                <w:lang w:val="es-ES" w:eastAsia="en-US"/>
              </w:rPr>
            </w:pPr>
            <w:r>
              <w:rPr>
                <w:rFonts w:eastAsia="Calibri"/>
                <w:lang w:eastAsia="en-US"/>
              </w:rPr>
              <w:t>1</w:t>
            </w:r>
          </w:p>
        </w:tc>
      </w:tr>
    </w:tbl>
    <w:p w14:paraId="58843724" w14:textId="6FB04FBE" w:rsidR="00753CF3" w:rsidRPr="00456012" w:rsidRDefault="00753CF3" w:rsidP="0079066F">
      <w:pPr>
        <w:pStyle w:val="Gel2"/>
        <w:numPr>
          <w:ilvl w:val="1"/>
          <w:numId w:val="32"/>
        </w:numPr>
      </w:pPr>
      <w:bookmarkStart w:id="70" w:name="_Toc97729229"/>
      <w:bookmarkStart w:id="71" w:name="_Toc97729259"/>
      <w:bookmarkStart w:id="72" w:name="_Toc97729230"/>
      <w:bookmarkStart w:id="73" w:name="_Toc97729260"/>
      <w:bookmarkStart w:id="74" w:name="_Toc97729231"/>
      <w:bookmarkStart w:id="75" w:name="_Toc97729261"/>
      <w:bookmarkStart w:id="76" w:name="_Toc97729232"/>
      <w:bookmarkStart w:id="77" w:name="_Toc97729262"/>
      <w:bookmarkStart w:id="78" w:name="_Toc97729233"/>
      <w:bookmarkStart w:id="79" w:name="_Toc97729263"/>
      <w:bookmarkStart w:id="80" w:name="_Toc69708691"/>
      <w:bookmarkStart w:id="81" w:name="_Toc97729489"/>
      <w:bookmarkEnd w:id="70"/>
      <w:bookmarkEnd w:id="71"/>
      <w:bookmarkEnd w:id="72"/>
      <w:bookmarkEnd w:id="73"/>
      <w:bookmarkEnd w:id="74"/>
      <w:bookmarkEnd w:id="75"/>
      <w:bookmarkEnd w:id="76"/>
      <w:bookmarkEnd w:id="77"/>
      <w:bookmarkEnd w:id="78"/>
      <w:bookmarkEnd w:id="79"/>
      <w:r w:rsidRPr="00456012">
        <w:t xml:space="preserve">Описание процесса </w:t>
      </w:r>
      <w:bookmarkEnd w:id="80"/>
      <w:r w:rsidRPr="00456012">
        <w:t>работы</w:t>
      </w:r>
      <w:bookmarkEnd w:id="81"/>
    </w:p>
    <w:p w14:paraId="63443FC2" w14:textId="22DCC021" w:rsidR="00753CF3" w:rsidRPr="00456012" w:rsidRDefault="00753CF3" w:rsidP="0020308B">
      <w:pPr>
        <w:spacing w:before="120" w:after="120" w:line="360" w:lineRule="auto"/>
      </w:pPr>
      <w:r w:rsidRPr="00456012">
        <w:t>Ошибки, выявленные в ходе эксплуатации, устраняются в сроки, определенные договором, с учетом приоритетов. После того, как ошибка(-и) устранены, Заказчику оперативно передается обновление с учетом необходимых исправлений.</w:t>
      </w:r>
    </w:p>
    <w:p w14:paraId="75F08A43" w14:textId="77777777" w:rsidR="00753CF3" w:rsidRPr="00456012" w:rsidRDefault="00753CF3" w:rsidP="0020308B">
      <w:pPr>
        <w:spacing w:before="120" w:after="120" w:line="360" w:lineRule="auto"/>
      </w:pPr>
      <w:r w:rsidRPr="00456012">
        <w:t>Услуги поддержки оказываются индивидуально для каждого заказчика в рамках договорных обязательств.</w:t>
      </w:r>
    </w:p>
    <w:p w14:paraId="27F52C3F" w14:textId="77777777" w:rsidR="00753CF3" w:rsidRPr="00456012" w:rsidRDefault="00753CF3" w:rsidP="0020308B">
      <w:pPr>
        <w:spacing w:before="120" w:after="120" w:line="360" w:lineRule="auto"/>
      </w:pPr>
      <w:r w:rsidRPr="00456012">
        <w:t>Приоритеты заявок:</w:t>
      </w:r>
    </w:p>
    <w:p w14:paraId="03AF22C4" w14:textId="77777777" w:rsidR="00753CF3" w:rsidRPr="00456012" w:rsidRDefault="00753CF3" w:rsidP="0079066F">
      <w:pPr>
        <w:numPr>
          <w:ilvl w:val="0"/>
          <w:numId w:val="17"/>
        </w:numPr>
        <w:spacing w:before="120" w:after="120" w:line="360" w:lineRule="auto"/>
      </w:pPr>
      <w:r w:rsidRPr="00456012">
        <w:rPr>
          <w:b/>
          <w:bCs/>
        </w:rPr>
        <w:t>Критический</w:t>
      </w:r>
      <w:r w:rsidRPr="00456012">
        <w:t xml:space="preserve"> – к наивысшему приоритету относятся ситуации, в которых система (все ее подсистемы) находится в аварийном или предаварийном состоянии. Данное состояние оказывает влияние на всех пользователей Системы.</w:t>
      </w:r>
    </w:p>
    <w:p w14:paraId="70D55D51" w14:textId="231AD306" w:rsidR="00753CF3" w:rsidRPr="00456012" w:rsidRDefault="00753CF3" w:rsidP="0079066F">
      <w:pPr>
        <w:numPr>
          <w:ilvl w:val="0"/>
          <w:numId w:val="17"/>
        </w:numPr>
        <w:spacing w:before="120" w:after="120" w:line="360" w:lineRule="auto"/>
      </w:pPr>
      <w:r w:rsidRPr="00456012">
        <w:rPr>
          <w:b/>
          <w:bCs/>
        </w:rPr>
        <w:lastRenderedPageBreak/>
        <w:t>Высокий</w:t>
      </w:r>
      <w:r w:rsidRPr="00456012">
        <w:t xml:space="preserve"> – к этому классу относятся заявки, связанные с дефектами конкретной </w:t>
      </w:r>
      <w:r w:rsidR="0030750D">
        <w:t>функциональности</w:t>
      </w:r>
      <w:r w:rsidRPr="00456012">
        <w:t xml:space="preserve">, при которой у Пользователя отсутствует возможность </w:t>
      </w:r>
      <w:r w:rsidR="006C22CF" w:rsidRPr="00456012">
        <w:t>эксплуатации системы</w:t>
      </w:r>
      <w:r w:rsidRPr="00456012">
        <w:t>.</w:t>
      </w:r>
    </w:p>
    <w:p w14:paraId="4469DB65" w14:textId="42A8D0CB" w:rsidR="00753CF3" w:rsidRDefault="00753CF3" w:rsidP="0079066F">
      <w:pPr>
        <w:numPr>
          <w:ilvl w:val="0"/>
          <w:numId w:val="17"/>
        </w:numPr>
        <w:spacing w:before="120" w:after="120" w:line="360" w:lineRule="auto"/>
      </w:pPr>
      <w:r w:rsidRPr="00456012">
        <w:rPr>
          <w:b/>
          <w:bCs/>
        </w:rPr>
        <w:t>Средний</w:t>
      </w:r>
      <w:r w:rsidRPr="00456012">
        <w:t xml:space="preserve"> – это заявки по проблемам функционирования ПО, связанные с </w:t>
      </w:r>
      <w:r w:rsidR="00DB0EB5">
        <w:t>ограничением использования</w:t>
      </w:r>
      <w:r w:rsidR="006C22CF" w:rsidRPr="00456012">
        <w:t xml:space="preserve"> </w:t>
      </w:r>
      <w:r w:rsidR="00BA40CB" w:rsidRPr="00456012">
        <w:t>отдельно</w:t>
      </w:r>
      <w:r w:rsidR="004801FC">
        <w:t xml:space="preserve">й функциональности, </w:t>
      </w:r>
      <w:r w:rsidR="004801FC" w:rsidRPr="004801FC">
        <w:t>необходимость использовать альтернативные или обходные пути решения</w:t>
      </w:r>
      <w:r w:rsidRPr="00456012">
        <w:t>.</w:t>
      </w:r>
    </w:p>
    <w:p w14:paraId="615EC10E" w14:textId="71B6A8AB" w:rsidR="004801FC" w:rsidRPr="00456012" w:rsidRDefault="004801FC" w:rsidP="0079066F">
      <w:pPr>
        <w:numPr>
          <w:ilvl w:val="0"/>
          <w:numId w:val="17"/>
        </w:numPr>
        <w:spacing w:before="120" w:after="120" w:line="360" w:lineRule="auto"/>
      </w:pPr>
      <w:r>
        <w:rPr>
          <w:b/>
          <w:bCs/>
        </w:rPr>
        <w:t xml:space="preserve">Низкий </w:t>
      </w:r>
      <w:r>
        <w:t xml:space="preserve">– к этому классу относятся заявки, которые </w:t>
      </w:r>
      <w:r w:rsidRPr="004801FC">
        <w:t>не влекут потерю работоспособности Системы, являются незначительной ошибкой, которые не препятствуют проведению операций в Системе.</w:t>
      </w:r>
    </w:p>
    <w:p w14:paraId="246E167A" w14:textId="77777777" w:rsidR="00753CF3" w:rsidRPr="00456012" w:rsidRDefault="00753CF3" w:rsidP="0020308B">
      <w:pPr>
        <w:autoSpaceDE w:val="0"/>
        <w:autoSpaceDN w:val="0"/>
        <w:adjustRightInd w:val="0"/>
        <w:spacing w:before="120" w:after="120" w:line="360" w:lineRule="auto"/>
        <w:ind w:firstLine="708"/>
      </w:pPr>
      <w:r w:rsidRPr="00456012">
        <w:t xml:space="preserve">Взаимодействие со службой технической поддержки разработчика, в том числе по вопросам возникающих ошибок, которые не могут быть устранены без доработки исходного кода, осуществляется по выделенному почтовому адресу и телефонному номеру </w:t>
      </w:r>
      <w:r w:rsidRPr="00456012">
        <w:rPr>
          <w:spacing w:val="2"/>
          <w:shd w:val="clear" w:color="auto" w:fill="FFFFFF"/>
        </w:rPr>
        <w:t xml:space="preserve">согласно условиям договора, </w:t>
      </w:r>
      <w:r w:rsidRPr="00456012">
        <w:t xml:space="preserve">в установленное контрактными обязательствами время. </w:t>
      </w:r>
    </w:p>
    <w:p w14:paraId="2E60FD18" w14:textId="77777777" w:rsidR="00753CF3" w:rsidRPr="00456012" w:rsidRDefault="00753CF3" w:rsidP="0020308B">
      <w:pPr>
        <w:spacing w:before="120" w:after="120" w:line="360" w:lineRule="auto"/>
      </w:pPr>
      <w:r w:rsidRPr="00456012">
        <w:t>Заявки от клиентов решаются последовательно друг за другом в порядке их поступления и приоритета. Время решения зависит от сложности заявки.</w:t>
      </w:r>
    </w:p>
    <w:p w14:paraId="59DA5317" w14:textId="3FF64CBC" w:rsidR="00753CF3" w:rsidRPr="00456012" w:rsidRDefault="005C5F49" w:rsidP="0079066F">
      <w:pPr>
        <w:pStyle w:val="Gel2"/>
        <w:numPr>
          <w:ilvl w:val="1"/>
          <w:numId w:val="32"/>
        </w:numPr>
      </w:pPr>
      <w:r>
        <w:t xml:space="preserve"> </w:t>
      </w:r>
      <w:bookmarkStart w:id="82" w:name="_Toc97729490"/>
      <w:r w:rsidR="00753CF3" w:rsidRPr="00456012">
        <w:t>Каналы доставки запросов</w:t>
      </w:r>
      <w:bookmarkEnd w:id="82"/>
      <w:r w:rsidR="00753CF3" w:rsidRPr="00456012">
        <w:t xml:space="preserve"> </w:t>
      </w:r>
    </w:p>
    <w:p w14:paraId="74532E18" w14:textId="57CCBC59" w:rsidR="0031671B" w:rsidRDefault="0031671B" w:rsidP="0031671B">
      <w:pPr>
        <w:spacing w:before="120" w:after="120" w:line="360" w:lineRule="auto"/>
      </w:pPr>
      <w:r w:rsidRPr="007A6341">
        <w:t>Пользователи Системы могут круглосуточно отправлять обращения службе технической поддержки по</w:t>
      </w:r>
      <w:r>
        <w:t xml:space="preserve"> </w:t>
      </w:r>
      <w:r w:rsidRPr="007A6341">
        <w:t xml:space="preserve">адресу </w:t>
      </w:r>
      <w:r w:rsidRPr="0031671B">
        <w:t xml:space="preserve">электронной </w:t>
      </w:r>
      <w:proofErr w:type="gramStart"/>
      <w:r w:rsidRPr="0031671B">
        <w:t>почты  -</w:t>
      </w:r>
      <w:proofErr w:type="gramEnd"/>
      <w:r w:rsidRPr="0031671B">
        <w:t xml:space="preserve"> </w:t>
      </w:r>
      <w:hyperlink r:id="rId13" w:history="1">
        <w:r w:rsidR="009439BF" w:rsidRPr="00747C06">
          <w:rPr>
            <w:rStyle w:val="a3"/>
            <w:lang w:val="en-US"/>
          </w:rPr>
          <w:t>ksm</w:t>
        </w:r>
        <w:r w:rsidR="009439BF" w:rsidRPr="00747C06">
          <w:rPr>
            <w:rStyle w:val="a3"/>
          </w:rPr>
          <w:t>-</w:t>
        </w:r>
        <w:r w:rsidR="009439BF" w:rsidRPr="00747C06">
          <w:rPr>
            <w:rStyle w:val="a3"/>
            <w:lang w:val="en-US"/>
          </w:rPr>
          <w:t>support</w:t>
        </w:r>
        <w:r w:rsidR="009439BF" w:rsidRPr="00747C06">
          <w:rPr>
            <w:rStyle w:val="a3"/>
          </w:rPr>
          <w:t>@</w:t>
        </w:r>
        <w:r w:rsidR="009439BF" w:rsidRPr="00747C06">
          <w:rPr>
            <w:rStyle w:val="a3"/>
            <w:lang w:val="en-US"/>
          </w:rPr>
          <w:t>rtk</w:t>
        </w:r>
        <w:r w:rsidR="009439BF" w:rsidRPr="00747C06">
          <w:rPr>
            <w:rStyle w:val="a3"/>
          </w:rPr>
          <w:t>-</w:t>
        </w:r>
        <w:r w:rsidR="009439BF" w:rsidRPr="00747C06">
          <w:rPr>
            <w:rStyle w:val="a3"/>
            <w:lang w:val="en-US"/>
          </w:rPr>
          <w:t>digital</w:t>
        </w:r>
        <w:r w:rsidR="009439BF" w:rsidRPr="00747C06">
          <w:rPr>
            <w:rStyle w:val="a3"/>
          </w:rPr>
          <w:t>.</w:t>
        </w:r>
        <w:r w:rsidR="009439BF" w:rsidRPr="00747C06">
          <w:rPr>
            <w:rStyle w:val="a3"/>
            <w:lang w:val="en-US"/>
          </w:rPr>
          <w:t>ru</w:t>
        </w:r>
      </w:hyperlink>
      <w:r w:rsidR="009439BF">
        <w:t xml:space="preserve">. </w:t>
      </w:r>
    </w:p>
    <w:p w14:paraId="73FADA0A" w14:textId="77777777" w:rsidR="002B3C93" w:rsidRPr="002B3C93" w:rsidRDefault="002B3C93" w:rsidP="002B3C93">
      <w:pPr>
        <w:spacing w:before="120" w:after="120" w:line="360" w:lineRule="auto"/>
        <w:rPr>
          <w:lang w:val="en-US"/>
        </w:rPr>
      </w:pPr>
      <w:r w:rsidRPr="002B3C93">
        <w:rPr>
          <w:lang w:val="en-US"/>
        </w:rPr>
        <w:t>Тел.:  +7 917 578 64 94</w:t>
      </w:r>
    </w:p>
    <w:p w14:paraId="04CEB512" w14:textId="0905249F" w:rsidR="002B3C93" w:rsidRPr="002B3C93" w:rsidRDefault="002B3C93" w:rsidP="002B3C93">
      <w:pPr>
        <w:spacing w:before="120" w:after="120" w:line="360" w:lineRule="auto"/>
        <w:rPr>
          <w:lang w:val="en-US"/>
        </w:rPr>
      </w:pPr>
      <w:r w:rsidRPr="002B3C93">
        <w:rPr>
          <w:lang w:val="en-US"/>
        </w:rPr>
        <w:t>Факс: +7 903 610 74 94</w:t>
      </w:r>
    </w:p>
    <w:p w14:paraId="361C4FE5" w14:textId="77777777" w:rsidR="0031671B" w:rsidRPr="007A6341" w:rsidRDefault="0031671B" w:rsidP="0031671B">
      <w:pPr>
        <w:spacing w:before="120" w:after="120" w:line="360" w:lineRule="auto"/>
      </w:pPr>
      <w:r w:rsidRPr="0031671B">
        <w:t xml:space="preserve">Режим работы технической поддержки: с </w:t>
      </w:r>
      <w:proofErr w:type="gramStart"/>
      <w:r w:rsidRPr="0031671B">
        <w:t>10-00</w:t>
      </w:r>
      <w:proofErr w:type="gramEnd"/>
      <w:r w:rsidRPr="0031671B">
        <w:t xml:space="preserve"> до 19-00 по рабочим дням.</w:t>
      </w:r>
    </w:p>
    <w:p w14:paraId="41C3EA56" w14:textId="4BF8DFC8" w:rsidR="00BC3B7E" w:rsidRPr="00456012" w:rsidRDefault="00BC3B7E" w:rsidP="0020308B">
      <w:pPr>
        <w:spacing w:before="120" w:after="120" w:line="360" w:lineRule="auto"/>
        <w:ind w:firstLine="0"/>
        <w:rPr>
          <w:b/>
        </w:rPr>
      </w:pPr>
      <w:bookmarkStart w:id="83" w:name="_Hlk33713498"/>
      <w:bookmarkStart w:id="84" w:name="_Hlk73100953"/>
      <w:r w:rsidRPr="00456012">
        <w:rPr>
          <w:b/>
        </w:rPr>
        <w:t xml:space="preserve"> </w:t>
      </w:r>
      <w:bookmarkEnd w:id="83"/>
      <w:bookmarkEnd w:id="84"/>
    </w:p>
    <w:sectPr w:rsidR="00BC3B7E" w:rsidRPr="00456012" w:rsidSect="006F23DA">
      <w:pgSz w:w="11910" w:h="16840" w:code="9"/>
      <w:pgMar w:top="1134" w:right="851" w:bottom="1134" w:left="1701" w:header="718" w:footer="77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03335" w14:textId="77777777" w:rsidR="00B64F85" w:rsidRDefault="00B64F85" w:rsidP="00FB4850">
      <w:r>
        <w:separator/>
      </w:r>
    </w:p>
  </w:endnote>
  <w:endnote w:type="continuationSeparator" w:id="0">
    <w:p w14:paraId="6413640A" w14:textId="77777777" w:rsidR="00B64F85" w:rsidRDefault="00B64F85" w:rsidP="00FB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D218" w14:textId="77777777" w:rsidR="0020308B" w:rsidRDefault="0020308B">
    <w:pPr>
      <w:pStyle w:val="ab"/>
      <w:jc w:val="right"/>
    </w:pPr>
    <w:r>
      <w:fldChar w:fldCharType="begin"/>
    </w:r>
    <w:r>
      <w:instrText>PAGE   \* MERGEFORMAT</w:instrText>
    </w:r>
    <w:r>
      <w:fldChar w:fldCharType="separate"/>
    </w:r>
    <w:r>
      <w:t>2</w:t>
    </w:r>
    <w:r>
      <w:fldChar w:fldCharType="end"/>
    </w:r>
  </w:p>
  <w:p w14:paraId="43067F4F" w14:textId="77777777" w:rsidR="0020308B" w:rsidRDefault="0020308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A4907" w14:textId="77777777" w:rsidR="00B64F85" w:rsidRDefault="00B64F85" w:rsidP="00FB4850">
      <w:r>
        <w:separator/>
      </w:r>
    </w:p>
  </w:footnote>
  <w:footnote w:type="continuationSeparator" w:id="0">
    <w:p w14:paraId="75B2C3E0" w14:textId="77777777" w:rsidR="00B64F85" w:rsidRDefault="00B64F85" w:rsidP="00FB4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D904A" w14:textId="2490FB5E" w:rsidR="0020308B" w:rsidRPr="00FB4850" w:rsidRDefault="0020308B" w:rsidP="00FB4850">
    <w:pPr>
      <w:spacing w:line="288" w:lineRule="auto"/>
      <w:ind w:right="29" w:firstLine="1134"/>
      <w:jc w:val="right"/>
      <w:rPr>
        <w:b/>
        <w:lang w:eastAsia="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5"/>
      <w:lvlJc w:val="left"/>
      <w:pPr>
        <w:tabs>
          <w:tab w:val="num" w:pos="1008"/>
        </w:tabs>
        <w:ind w:left="1008" w:hanging="1008"/>
      </w:pPr>
    </w:lvl>
    <w:lvl w:ilvl="5">
      <w:start w:val="1"/>
      <w:numFmt w:val="decimal"/>
      <w:pStyle w:val="6"/>
      <w:lvlText w:val="%5.%6"/>
      <w:lvlJc w:val="left"/>
      <w:pPr>
        <w:tabs>
          <w:tab w:val="num" w:pos="1152"/>
        </w:tabs>
        <w:ind w:left="1152" w:hanging="1152"/>
      </w:pPr>
    </w:lvl>
    <w:lvl w:ilvl="6">
      <w:start w:val="1"/>
      <w:numFmt w:val="decimal"/>
      <w:pStyle w:val="7"/>
      <w:lvlText w:val="%6.%7"/>
      <w:lvlJc w:val="left"/>
      <w:pPr>
        <w:tabs>
          <w:tab w:val="num" w:pos="1296"/>
        </w:tabs>
        <w:ind w:left="1296" w:hanging="1296"/>
      </w:pPr>
    </w:lvl>
    <w:lvl w:ilvl="7">
      <w:start w:val="1"/>
      <w:numFmt w:val="decimal"/>
      <w:pStyle w:val="8"/>
      <w:lvlText w:val="%7.%8"/>
      <w:lvlJc w:val="left"/>
      <w:pPr>
        <w:tabs>
          <w:tab w:val="num" w:pos="1440"/>
        </w:tabs>
        <w:ind w:left="1440" w:hanging="1440"/>
      </w:pPr>
    </w:lvl>
    <w:lvl w:ilvl="8">
      <w:start w:val="1"/>
      <w:numFmt w:val="decimal"/>
      <w:pStyle w:val="9"/>
      <w:lvlText w:val="%7.%8.%9"/>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pStyle w:val="4"/>
      <w:lvlText w:val="%1."/>
      <w:lvlJc w:val="left"/>
      <w:pPr>
        <w:tabs>
          <w:tab w:val="num" w:pos="1209"/>
        </w:tabs>
        <w:ind w:left="1209" w:hanging="360"/>
      </w:pPr>
    </w:lvl>
  </w:abstractNum>
  <w:abstractNum w:abstractNumId="2" w15:restartNumberingAfterBreak="0">
    <w:nsid w:val="00000003"/>
    <w:multiLevelType w:val="singleLevel"/>
    <w:tmpl w:val="00000003"/>
    <w:name w:val="WW8Num3"/>
    <w:lvl w:ilvl="0">
      <w:start w:val="1"/>
      <w:numFmt w:val="bullet"/>
      <w:pStyle w:val="40"/>
      <w:lvlText w:val="o"/>
      <w:lvlJc w:val="left"/>
      <w:pPr>
        <w:tabs>
          <w:tab w:val="num" w:pos="1209"/>
        </w:tabs>
        <w:ind w:left="1209" w:hanging="360"/>
      </w:pPr>
      <w:rPr>
        <w:rFonts w:ascii="Courier New" w:hAnsi="Courier New" w:cs="Courier New" w:hint="default"/>
      </w:rPr>
    </w:lvl>
  </w:abstractNum>
  <w:abstractNum w:abstractNumId="3" w15:restartNumberingAfterBreak="0">
    <w:nsid w:val="00000004"/>
    <w:multiLevelType w:val="singleLevel"/>
    <w:tmpl w:val="00000004"/>
    <w:name w:val="WW8Num4"/>
    <w:lvl w:ilvl="0">
      <w:start w:val="1"/>
      <w:numFmt w:val="bullet"/>
      <w:pStyle w:val="3"/>
      <w:lvlText w:val=""/>
      <w:lvlJc w:val="left"/>
      <w:pPr>
        <w:tabs>
          <w:tab w:val="num" w:pos="2174"/>
        </w:tabs>
        <w:ind w:left="2174" w:hanging="360"/>
      </w:pPr>
      <w:rPr>
        <w:rFonts w:ascii="Symbol" w:hAnsi="Symbol" w:cs="Symbol" w:hint="default"/>
      </w:rPr>
    </w:lvl>
  </w:abstractNum>
  <w:abstractNum w:abstractNumId="4" w15:restartNumberingAfterBreak="0">
    <w:nsid w:val="00000005"/>
    <w:multiLevelType w:val="singleLevel"/>
    <w:tmpl w:val="00000005"/>
    <w:name w:val="WW8Num5"/>
    <w:lvl w:ilvl="0">
      <w:start w:val="1"/>
      <w:numFmt w:val="bullet"/>
      <w:pStyle w:val="2"/>
      <w:lvlText w:val=""/>
      <w:lvlJc w:val="left"/>
      <w:pPr>
        <w:tabs>
          <w:tab w:val="num" w:pos="1494"/>
        </w:tabs>
        <w:ind w:left="1494" w:hanging="360"/>
      </w:pPr>
      <w:rPr>
        <w:rFonts w:ascii="Wingdings" w:hAnsi="Wingdings" w:cs="Wingdings" w:hint="default"/>
      </w:rPr>
    </w:lvl>
  </w:abstractNum>
  <w:abstractNum w:abstractNumId="5" w15:restartNumberingAfterBreak="0">
    <w:nsid w:val="00000006"/>
    <w:multiLevelType w:val="singleLevel"/>
    <w:tmpl w:val="00000006"/>
    <w:name w:val="WW8Num6"/>
    <w:lvl w:ilvl="0">
      <w:start w:val="1"/>
      <w:numFmt w:val="bullet"/>
      <w:pStyle w:val="1"/>
      <w:lvlText w:val=""/>
      <w:lvlJc w:val="left"/>
      <w:pPr>
        <w:tabs>
          <w:tab w:val="num" w:pos="360"/>
        </w:tabs>
        <w:ind w:left="360" w:hanging="360"/>
      </w:pPr>
      <w:rPr>
        <w:rFonts w:ascii="Wingdings" w:hAnsi="Wingdings" w:cs="Wingdings" w:hint="default"/>
        <w:sz w:val="16"/>
      </w:rPr>
    </w:lvl>
  </w:abstractNum>
  <w:abstractNum w:abstractNumId="6" w15:restartNumberingAfterBreak="0">
    <w:nsid w:val="00000007"/>
    <w:multiLevelType w:val="multilevel"/>
    <w:tmpl w:val="00000007"/>
    <w:name w:val="WW8Num7"/>
    <w:lvl w:ilvl="0">
      <w:start w:val="1"/>
      <w:numFmt w:val="decimal"/>
      <w:lvlText w:val="%1."/>
      <w:lvlJc w:val="left"/>
      <w:pPr>
        <w:tabs>
          <w:tab w:val="num" w:pos="708"/>
        </w:tabs>
        <w:ind w:left="357" w:hanging="360"/>
      </w:pPr>
      <w:rPr>
        <w:rFonts w:ascii="Times New Roman" w:hAnsi="Times New Roman" w:cs="Times New Roman" w:hint="default"/>
        <w:b/>
        <w:i w:val="0"/>
        <w:sz w:val="24"/>
      </w:rPr>
    </w:lvl>
    <w:lvl w:ilvl="1">
      <w:start w:val="1"/>
      <w:numFmt w:val="decimal"/>
      <w:lvlText w:val="%1.%2."/>
      <w:lvlJc w:val="left"/>
      <w:pPr>
        <w:tabs>
          <w:tab w:val="num" w:pos="789"/>
        </w:tabs>
        <w:ind w:left="789" w:hanging="432"/>
      </w:pPr>
      <w:rPr>
        <w:rFonts w:ascii="Times New Roman" w:hAnsi="Times New Roman" w:cs="Times New Roman" w:hint="default"/>
        <w:b/>
        <w:i w:val="0"/>
        <w:sz w:val="24"/>
      </w:rPr>
    </w:lvl>
    <w:lvl w:ilvl="2">
      <w:start w:val="1"/>
      <w:numFmt w:val="decimal"/>
      <w:lvlText w:val="%1.%2.%3."/>
      <w:lvlJc w:val="left"/>
      <w:pPr>
        <w:tabs>
          <w:tab w:val="num" w:pos="1437"/>
        </w:tabs>
        <w:ind w:left="1221" w:hanging="504"/>
      </w:pPr>
      <w:rPr>
        <w:rFonts w:hint="default"/>
      </w:rPr>
    </w:lvl>
    <w:lvl w:ilvl="3">
      <w:start w:val="1"/>
      <w:numFmt w:val="decimal"/>
      <w:lvlText w:val="%1.%2.%3.%4."/>
      <w:lvlJc w:val="left"/>
      <w:pPr>
        <w:tabs>
          <w:tab w:val="num" w:pos="1797"/>
        </w:tabs>
        <w:ind w:left="1725" w:hanging="648"/>
      </w:pPr>
      <w:rPr>
        <w:rFonts w:hint="default"/>
      </w:rPr>
    </w:lvl>
    <w:lvl w:ilvl="4">
      <w:start w:val="1"/>
      <w:numFmt w:val="decimal"/>
      <w:lvlText w:val="%1.%2.%3.%4.%5."/>
      <w:lvlJc w:val="left"/>
      <w:pPr>
        <w:tabs>
          <w:tab w:val="num" w:pos="2517"/>
        </w:tabs>
        <w:ind w:left="2229" w:hanging="792"/>
      </w:pPr>
      <w:rPr>
        <w:rFonts w:hint="default"/>
      </w:rPr>
    </w:lvl>
    <w:lvl w:ilvl="5">
      <w:start w:val="1"/>
      <w:numFmt w:val="decimal"/>
      <w:lvlText w:val="%1.%2.%3.%4.%5.%6."/>
      <w:lvlJc w:val="left"/>
      <w:pPr>
        <w:tabs>
          <w:tab w:val="num" w:pos="2877"/>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677"/>
        </w:tabs>
        <w:ind w:left="4317" w:hanging="1440"/>
      </w:pPr>
      <w:rPr>
        <w:rFonts w:hint="default"/>
      </w:rPr>
    </w:lvl>
  </w:abstractNum>
  <w:abstractNum w:abstractNumId="7" w15:restartNumberingAfterBreak="0">
    <w:nsid w:val="02BB79CA"/>
    <w:multiLevelType w:val="hybridMultilevel"/>
    <w:tmpl w:val="20E2D1A8"/>
    <w:lvl w:ilvl="0" w:tplc="0419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 w15:restartNumberingAfterBreak="0">
    <w:nsid w:val="051F33E7"/>
    <w:multiLevelType w:val="hybridMultilevel"/>
    <w:tmpl w:val="CA4C52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F6951C2"/>
    <w:multiLevelType w:val="hybridMultilevel"/>
    <w:tmpl w:val="737033B0"/>
    <w:lvl w:ilvl="0" w:tplc="04190001">
      <w:start w:val="1"/>
      <w:numFmt w:val="bullet"/>
      <w:lvlText w:val=""/>
      <w:lvlJc w:val="left"/>
      <w:pPr>
        <w:ind w:left="1257" w:hanging="360"/>
      </w:pPr>
      <w:rPr>
        <w:rFonts w:ascii="Symbol" w:hAnsi="Symbol" w:hint="default"/>
      </w:rPr>
    </w:lvl>
    <w:lvl w:ilvl="1" w:tplc="04190003" w:tentative="1">
      <w:start w:val="1"/>
      <w:numFmt w:val="bullet"/>
      <w:lvlText w:val="o"/>
      <w:lvlJc w:val="left"/>
      <w:pPr>
        <w:ind w:left="1977" w:hanging="360"/>
      </w:pPr>
      <w:rPr>
        <w:rFonts w:ascii="Courier New" w:hAnsi="Courier New" w:cs="Courier New" w:hint="default"/>
      </w:rPr>
    </w:lvl>
    <w:lvl w:ilvl="2" w:tplc="04190005" w:tentative="1">
      <w:start w:val="1"/>
      <w:numFmt w:val="bullet"/>
      <w:lvlText w:val=""/>
      <w:lvlJc w:val="left"/>
      <w:pPr>
        <w:ind w:left="2697" w:hanging="360"/>
      </w:pPr>
      <w:rPr>
        <w:rFonts w:ascii="Wingdings" w:hAnsi="Wingdings" w:hint="default"/>
      </w:rPr>
    </w:lvl>
    <w:lvl w:ilvl="3" w:tplc="04190001" w:tentative="1">
      <w:start w:val="1"/>
      <w:numFmt w:val="bullet"/>
      <w:lvlText w:val=""/>
      <w:lvlJc w:val="left"/>
      <w:pPr>
        <w:ind w:left="3417" w:hanging="360"/>
      </w:pPr>
      <w:rPr>
        <w:rFonts w:ascii="Symbol" w:hAnsi="Symbol" w:hint="default"/>
      </w:rPr>
    </w:lvl>
    <w:lvl w:ilvl="4" w:tplc="04190003" w:tentative="1">
      <w:start w:val="1"/>
      <w:numFmt w:val="bullet"/>
      <w:lvlText w:val="o"/>
      <w:lvlJc w:val="left"/>
      <w:pPr>
        <w:ind w:left="4137" w:hanging="360"/>
      </w:pPr>
      <w:rPr>
        <w:rFonts w:ascii="Courier New" w:hAnsi="Courier New" w:cs="Courier New" w:hint="default"/>
      </w:rPr>
    </w:lvl>
    <w:lvl w:ilvl="5" w:tplc="04190005" w:tentative="1">
      <w:start w:val="1"/>
      <w:numFmt w:val="bullet"/>
      <w:lvlText w:val=""/>
      <w:lvlJc w:val="left"/>
      <w:pPr>
        <w:ind w:left="4857" w:hanging="360"/>
      </w:pPr>
      <w:rPr>
        <w:rFonts w:ascii="Wingdings" w:hAnsi="Wingdings" w:hint="default"/>
      </w:rPr>
    </w:lvl>
    <w:lvl w:ilvl="6" w:tplc="04190001" w:tentative="1">
      <w:start w:val="1"/>
      <w:numFmt w:val="bullet"/>
      <w:lvlText w:val=""/>
      <w:lvlJc w:val="left"/>
      <w:pPr>
        <w:ind w:left="5577" w:hanging="360"/>
      </w:pPr>
      <w:rPr>
        <w:rFonts w:ascii="Symbol" w:hAnsi="Symbol" w:hint="default"/>
      </w:rPr>
    </w:lvl>
    <w:lvl w:ilvl="7" w:tplc="04190003" w:tentative="1">
      <w:start w:val="1"/>
      <w:numFmt w:val="bullet"/>
      <w:lvlText w:val="o"/>
      <w:lvlJc w:val="left"/>
      <w:pPr>
        <w:ind w:left="6297" w:hanging="360"/>
      </w:pPr>
      <w:rPr>
        <w:rFonts w:ascii="Courier New" w:hAnsi="Courier New" w:cs="Courier New" w:hint="default"/>
      </w:rPr>
    </w:lvl>
    <w:lvl w:ilvl="8" w:tplc="04190005" w:tentative="1">
      <w:start w:val="1"/>
      <w:numFmt w:val="bullet"/>
      <w:lvlText w:val=""/>
      <w:lvlJc w:val="left"/>
      <w:pPr>
        <w:ind w:left="7017" w:hanging="360"/>
      </w:pPr>
      <w:rPr>
        <w:rFonts w:ascii="Wingdings" w:hAnsi="Wingdings" w:hint="default"/>
      </w:rPr>
    </w:lvl>
  </w:abstractNum>
  <w:abstractNum w:abstractNumId="10" w15:restartNumberingAfterBreak="0">
    <w:nsid w:val="0F7401B8"/>
    <w:multiLevelType w:val="hybridMultilevel"/>
    <w:tmpl w:val="509E3682"/>
    <w:lvl w:ilvl="0" w:tplc="04190003">
      <w:start w:val="1"/>
      <w:numFmt w:val="bullet"/>
      <w:lvlText w:val="o"/>
      <w:lvlJc w:val="left"/>
      <w:pPr>
        <w:ind w:left="1257" w:hanging="360"/>
      </w:pPr>
      <w:rPr>
        <w:rFonts w:ascii="Courier New" w:hAnsi="Courier New" w:cs="Courier New" w:hint="default"/>
      </w:rPr>
    </w:lvl>
    <w:lvl w:ilvl="1" w:tplc="FFFFFFFF" w:tentative="1">
      <w:start w:val="1"/>
      <w:numFmt w:val="bullet"/>
      <w:lvlText w:val="o"/>
      <w:lvlJc w:val="left"/>
      <w:pPr>
        <w:ind w:left="1977" w:hanging="360"/>
      </w:pPr>
      <w:rPr>
        <w:rFonts w:ascii="Courier New" w:hAnsi="Courier New" w:cs="Courier New" w:hint="default"/>
      </w:rPr>
    </w:lvl>
    <w:lvl w:ilvl="2" w:tplc="FFFFFFFF" w:tentative="1">
      <w:start w:val="1"/>
      <w:numFmt w:val="bullet"/>
      <w:lvlText w:val=""/>
      <w:lvlJc w:val="left"/>
      <w:pPr>
        <w:ind w:left="2697" w:hanging="360"/>
      </w:pPr>
      <w:rPr>
        <w:rFonts w:ascii="Wingdings" w:hAnsi="Wingdings" w:hint="default"/>
      </w:rPr>
    </w:lvl>
    <w:lvl w:ilvl="3" w:tplc="FFFFFFFF" w:tentative="1">
      <w:start w:val="1"/>
      <w:numFmt w:val="bullet"/>
      <w:lvlText w:val=""/>
      <w:lvlJc w:val="left"/>
      <w:pPr>
        <w:ind w:left="3417" w:hanging="360"/>
      </w:pPr>
      <w:rPr>
        <w:rFonts w:ascii="Symbol" w:hAnsi="Symbol" w:hint="default"/>
      </w:rPr>
    </w:lvl>
    <w:lvl w:ilvl="4" w:tplc="FFFFFFFF" w:tentative="1">
      <w:start w:val="1"/>
      <w:numFmt w:val="bullet"/>
      <w:lvlText w:val="o"/>
      <w:lvlJc w:val="left"/>
      <w:pPr>
        <w:ind w:left="4137" w:hanging="360"/>
      </w:pPr>
      <w:rPr>
        <w:rFonts w:ascii="Courier New" w:hAnsi="Courier New" w:cs="Courier New" w:hint="default"/>
      </w:rPr>
    </w:lvl>
    <w:lvl w:ilvl="5" w:tplc="FFFFFFFF" w:tentative="1">
      <w:start w:val="1"/>
      <w:numFmt w:val="bullet"/>
      <w:lvlText w:val=""/>
      <w:lvlJc w:val="left"/>
      <w:pPr>
        <w:ind w:left="4857" w:hanging="360"/>
      </w:pPr>
      <w:rPr>
        <w:rFonts w:ascii="Wingdings" w:hAnsi="Wingdings" w:hint="default"/>
      </w:rPr>
    </w:lvl>
    <w:lvl w:ilvl="6" w:tplc="FFFFFFFF" w:tentative="1">
      <w:start w:val="1"/>
      <w:numFmt w:val="bullet"/>
      <w:lvlText w:val=""/>
      <w:lvlJc w:val="left"/>
      <w:pPr>
        <w:ind w:left="5577" w:hanging="360"/>
      </w:pPr>
      <w:rPr>
        <w:rFonts w:ascii="Symbol" w:hAnsi="Symbol" w:hint="default"/>
      </w:rPr>
    </w:lvl>
    <w:lvl w:ilvl="7" w:tplc="FFFFFFFF" w:tentative="1">
      <w:start w:val="1"/>
      <w:numFmt w:val="bullet"/>
      <w:lvlText w:val="o"/>
      <w:lvlJc w:val="left"/>
      <w:pPr>
        <w:ind w:left="6297" w:hanging="360"/>
      </w:pPr>
      <w:rPr>
        <w:rFonts w:ascii="Courier New" w:hAnsi="Courier New" w:cs="Courier New" w:hint="default"/>
      </w:rPr>
    </w:lvl>
    <w:lvl w:ilvl="8" w:tplc="FFFFFFFF" w:tentative="1">
      <w:start w:val="1"/>
      <w:numFmt w:val="bullet"/>
      <w:lvlText w:val=""/>
      <w:lvlJc w:val="left"/>
      <w:pPr>
        <w:ind w:left="7017" w:hanging="360"/>
      </w:pPr>
      <w:rPr>
        <w:rFonts w:ascii="Wingdings" w:hAnsi="Wingdings" w:hint="default"/>
      </w:rPr>
    </w:lvl>
  </w:abstractNum>
  <w:abstractNum w:abstractNumId="11" w15:restartNumberingAfterBreak="0">
    <w:nsid w:val="17717E62"/>
    <w:multiLevelType w:val="hybridMultilevel"/>
    <w:tmpl w:val="74B6C442"/>
    <w:lvl w:ilvl="0" w:tplc="AFE43622">
      <w:start w:val="1"/>
      <w:numFmt w:val="decimal"/>
      <w:pStyle w:val="20"/>
      <w:lvlText w:val="1.%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2" w15:restartNumberingAfterBreak="0">
    <w:nsid w:val="17891E09"/>
    <w:multiLevelType w:val="multilevel"/>
    <w:tmpl w:val="F7F889A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18CD31B4"/>
    <w:multiLevelType w:val="multilevel"/>
    <w:tmpl w:val="462A4FBA"/>
    <w:styleLink w:val="Gel"/>
    <w:lvl w:ilvl="0">
      <w:start w:val="1"/>
      <w:numFmt w:val="decimal"/>
      <w:pStyle w:val="Gel1"/>
      <w:suff w:val="space"/>
      <w:lvlText w:val="%1."/>
      <w:lvlJc w:val="left"/>
      <w:pPr>
        <w:ind w:left="0" w:firstLine="567"/>
      </w:pPr>
      <w:rPr>
        <w:rFonts w:hint="default"/>
        <w:i w:val="0"/>
        <w:sz w:val="28"/>
      </w:rPr>
    </w:lvl>
    <w:lvl w:ilvl="1">
      <w:start w:val="1"/>
      <w:numFmt w:val="decimal"/>
      <w:pStyle w:val="Gel2"/>
      <w:suff w:val="space"/>
      <w:lvlText w:val="%1.%2."/>
      <w:lvlJc w:val="left"/>
      <w:pPr>
        <w:ind w:left="284" w:firstLine="567"/>
      </w:pPr>
      <w:rPr>
        <w:rFonts w:hint="default"/>
        <w:i w:val="0"/>
        <w:sz w:val="28"/>
      </w:rPr>
    </w:lvl>
    <w:lvl w:ilvl="2">
      <w:start w:val="1"/>
      <w:numFmt w:val="decimal"/>
      <w:pStyle w:val="Gel3"/>
      <w:suff w:val="space"/>
      <w:lvlText w:val="%1.%2.%3."/>
      <w:lvlJc w:val="left"/>
      <w:pPr>
        <w:ind w:left="0" w:firstLine="567"/>
      </w:pPr>
      <w:rPr>
        <w:rFonts w:hint="default"/>
        <w:i w:val="0"/>
        <w:sz w:val="26"/>
      </w:rPr>
    </w:lvl>
    <w:lvl w:ilvl="3">
      <w:start w:val="1"/>
      <w:numFmt w:val="decimal"/>
      <w:pStyle w:val="Gel4"/>
      <w:suff w:val="space"/>
      <w:lvlText w:val="%1.%2.%3.%4."/>
      <w:lvlJc w:val="left"/>
      <w:pPr>
        <w:ind w:left="0" w:firstLine="567"/>
      </w:pPr>
      <w:rPr>
        <w:rFonts w:hint="default"/>
        <w:i w:val="0"/>
        <w:sz w:val="24"/>
      </w:rPr>
    </w:lvl>
    <w:lvl w:ilvl="4">
      <w:start w:val="1"/>
      <w:numFmt w:val="decimal"/>
      <w:pStyle w:val="Gel5"/>
      <w:suff w:val="space"/>
      <w:lvlText w:val="%1.%2.%3.%4.%5."/>
      <w:lvlJc w:val="left"/>
      <w:pPr>
        <w:ind w:left="0" w:firstLine="567"/>
      </w:pPr>
      <w:rPr>
        <w:rFonts w:hint="default"/>
        <w:b w:val="0"/>
        <w:i w:val="0"/>
        <w:sz w:val="24"/>
      </w:rPr>
    </w:lvl>
    <w:lvl w:ilvl="5">
      <w:start w:val="1"/>
      <w:numFmt w:val="decimal"/>
      <w:pStyle w:val="Gel6"/>
      <w:suff w:val="space"/>
      <w:lvlText w:val="%1.%2.%3.%4.%5.%6."/>
      <w:lvlJc w:val="left"/>
      <w:pPr>
        <w:ind w:left="0" w:firstLine="567"/>
      </w:pPr>
      <w:rPr>
        <w:rFonts w:hint="default"/>
      </w:rPr>
    </w:lvl>
    <w:lvl w:ilvl="6">
      <w:start w:val="1"/>
      <w:numFmt w:val="decimal"/>
      <w:pStyle w:val="Gel7"/>
      <w:suff w:val="space"/>
      <w:lvlText w:val="%1.%2.%3.%4.%5.%6.%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4" w15:restartNumberingAfterBreak="0">
    <w:nsid w:val="1E6A0796"/>
    <w:multiLevelType w:val="multilevel"/>
    <w:tmpl w:val="3536B60A"/>
    <w:numStyleLink w:val="Gel-"/>
  </w:abstractNum>
  <w:abstractNum w:abstractNumId="15" w15:restartNumberingAfterBreak="0">
    <w:nsid w:val="1EE978E8"/>
    <w:multiLevelType w:val="hybridMultilevel"/>
    <w:tmpl w:val="74542D3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15:restartNumberingAfterBreak="0">
    <w:nsid w:val="207015F0"/>
    <w:multiLevelType w:val="hybridMultilevel"/>
    <w:tmpl w:val="75B63572"/>
    <w:lvl w:ilvl="0" w:tplc="50A89D4E">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3570" w:hanging="360"/>
      </w:pPr>
    </w:lvl>
    <w:lvl w:ilvl="2" w:tplc="0419001B" w:tentative="1">
      <w:start w:val="1"/>
      <w:numFmt w:val="lowerRoman"/>
      <w:lvlText w:val="%3."/>
      <w:lvlJc w:val="right"/>
      <w:pPr>
        <w:ind w:left="4290" w:hanging="180"/>
      </w:pPr>
    </w:lvl>
    <w:lvl w:ilvl="3" w:tplc="0419000F" w:tentative="1">
      <w:start w:val="1"/>
      <w:numFmt w:val="decimal"/>
      <w:lvlText w:val="%4."/>
      <w:lvlJc w:val="left"/>
      <w:pPr>
        <w:ind w:left="5010" w:hanging="360"/>
      </w:pPr>
    </w:lvl>
    <w:lvl w:ilvl="4" w:tplc="04190019" w:tentative="1">
      <w:start w:val="1"/>
      <w:numFmt w:val="lowerLetter"/>
      <w:lvlText w:val="%5."/>
      <w:lvlJc w:val="left"/>
      <w:pPr>
        <w:ind w:left="5730" w:hanging="360"/>
      </w:pPr>
    </w:lvl>
    <w:lvl w:ilvl="5" w:tplc="0419001B" w:tentative="1">
      <w:start w:val="1"/>
      <w:numFmt w:val="lowerRoman"/>
      <w:lvlText w:val="%6."/>
      <w:lvlJc w:val="right"/>
      <w:pPr>
        <w:ind w:left="6450" w:hanging="180"/>
      </w:pPr>
    </w:lvl>
    <w:lvl w:ilvl="6" w:tplc="0419000F" w:tentative="1">
      <w:start w:val="1"/>
      <w:numFmt w:val="decimal"/>
      <w:lvlText w:val="%7."/>
      <w:lvlJc w:val="left"/>
      <w:pPr>
        <w:ind w:left="7170" w:hanging="360"/>
      </w:pPr>
    </w:lvl>
    <w:lvl w:ilvl="7" w:tplc="04190019" w:tentative="1">
      <w:start w:val="1"/>
      <w:numFmt w:val="lowerLetter"/>
      <w:lvlText w:val="%8."/>
      <w:lvlJc w:val="left"/>
      <w:pPr>
        <w:ind w:left="7890" w:hanging="360"/>
      </w:pPr>
    </w:lvl>
    <w:lvl w:ilvl="8" w:tplc="0419001B" w:tentative="1">
      <w:start w:val="1"/>
      <w:numFmt w:val="lowerRoman"/>
      <w:lvlText w:val="%9."/>
      <w:lvlJc w:val="right"/>
      <w:pPr>
        <w:ind w:left="8610" w:hanging="180"/>
      </w:pPr>
    </w:lvl>
  </w:abstractNum>
  <w:abstractNum w:abstractNumId="17" w15:restartNumberingAfterBreak="0">
    <w:nsid w:val="249363BB"/>
    <w:multiLevelType w:val="hybridMultilevel"/>
    <w:tmpl w:val="429600A0"/>
    <w:lvl w:ilvl="0" w:tplc="4B2A2314">
      <w:start w:val="3"/>
      <w:numFmt w:val="decimal"/>
      <w:lvlText w:val="%1."/>
      <w:lvlJc w:val="left"/>
      <w:pPr>
        <w:ind w:left="927" w:hanging="360"/>
      </w:pPr>
      <w:rPr>
        <w:rFonts w:eastAsia="Calibri"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259344A5"/>
    <w:multiLevelType w:val="hybridMultilevel"/>
    <w:tmpl w:val="3E08051A"/>
    <w:lvl w:ilvl="0" w:tplc="04190003">
      <w:start w:val="1"/>
      <w:numFmt w:val="bullet"/>
      <w:lvlText w:val="o"/>
      <w:lvlJc w:val="left"/>
      <w:pPr>
        <w:ind w:left="1776" w:hanging="360"/>
      </w:pPr>
      <w:rPr>
        <w:rFonts w:ascii="Courier New" w:hAnsi="Courier New" w:cs="Courier New"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9" w15:restartNumberingAfterBreak="0">
    <w:nsid w:val="298C0E03"/>
    <w:multiLevelType w:val="hybridMultilevel"/>
    <w:tmpl w:val="08D056F4"/>
    <w:lvl w:ilvl="0" w:tplc="04190003">
      <w:start w:val="1"/>
      <w:numFmt w:val="bullet"/>
      <w:lvlText w:val="o"/>
      <w:lvlJc w:val="left"/>
      <w:pPr>
        <w:ind w:left="1647" w:hanging="360"/>
      </w:pPr>
      <w:rPr>
        <w:rFonts w:ascii="Courier New" w:hAnsi="Courier New" w:cs="Courier New"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0" w15:restartNumberingAfterBreak="0">
    <w:nsid w:val="2D2405C4"/>
    <w:multiLevelType w:val="hybridMultilevel"/>
    <w:tmpl w:val="D38081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2257591"/>
    <w:multiLevelType w:val="hybridMultilevel"/>
    <w:tmpl w:val="2632A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5647F24"/>
    <w:multiLevelType w:val="hybridMultilevel"/>
    <w:tmpl w:val="B3DA1F9A"/>
    <w:lvl w:ilvl="0" w:tplc="87FA0F8A">
      <w:start w:val="1"/>
      <w:numFmt w:val="decimal"/>
      <w:pStyle w:val="41"/>
      <w:lvlText w:val="4.%1."/>
      <w:lvlJc w:val="left"/>
      <w:pPr>
        <w:ind w:left="1797" w:hanging="360"/>
      </w:pPr>
      <w:rPr>
        <w:rFonts w:hint="default"/>
      </w:r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23" w15:restartNumberingAfterBreak="0">
    <w:nsid w:val="3BA61A96"/>
    <w:multiLevelType w:val="hybridMultilevel"/>
    <w:tmpl w:val="5846D0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BB849FC"/>
    <w:multiLevelType w:val="hybridMultilevel"/>
    <w:tmpl w:val="2FAE8A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44E24DD"/>
    <w:multiLevelType w:val="hybridMultilevel"/>
    <w:tmpl w:val="F432C3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9EF697E"/>
    <w:multiLevelType w:val="multilevel"/>
    <w:tmpl w:val="ACF83024"/>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15:restartNumberingAfterBreak="0">
    <w:nsid w:val="5ABD5CF4"/>
    <w:multiLevelType w:val="hybridMultilevel"/>
    <w:tmpl w:val="989E6F30"/>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8" w15:restartNumberingAfterBreak="0">
    <w:nsid w:val="5B5D54D4"/>
    <w:multiLevelType w:val="hybridMultilevel"/>
    <w:tmpl w:val="2BAA6C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1F65763"/>
    <w:multiLevelType w:val="multilevel"/>
    <w:tmpl w:val="3536B60A"/>
    <w:styleLink w:val="Gel-"/>
    <w:lvl w:ilvl="0">
      <w:start w:val="1"/>
      <w:numFmt w:val="bullet"/>
      <w:pStyle w:val="Gel-0"/>
      <w:suff w:val="space"/>
      <w:lvlText w:val=""/>
      <w:lvlJc w:val="left"/>
      <w:pPr>
        <w:ind w:left="0" w:firstLine="567"/>
      </w:pPr>
      <w:rPr>
        <w:rFonts w:ascii="Symbol" w:hAnsi="Symbol" w:hint="default"/>
      </w:rPr>
    </w:lvl>
    <w:lvl w:ilvl="1">
      <w:start w:val="1"/>
      <w:numFmt w:val="bullet"/>
      <w:suff w:val="space"/>
      <w:lvlText w:val=""/>
      <w:lvlJc w:val="left"/>
      <w:pPr>
        <w:ind w:left="567" w:firstLine="567"/>
      </w:pPr>
      <w:rPr>
        <w:rFonts w:ascii="Symbol" w:hAnsi="Symbol" w:hint="default"/>
      </w:rPr>
    </w:lvl>
    <w:lvl w:ilvl="2">
      <w:start w:val="1"/>
      <w:numFmt w:val="bullet"/>
      <w:suff w:val="space"/>
      <w:lvlText w:val=""/>
      <w:lvlJc w:val="left"/>
      <w:pPr>
        <w:ind w:left="1134" w:firstLine="567"/>
      </w:pPr>
      <w:rPr>
        <w:rFonts w:ascii="Symbol" w:hAnsi="Symbol" w:hint="default"/>
      </w:rPr>
    </w:lvl>
    <w:lvl w:ilvl="3">
      <w:start w:val="1"/>
      <w:numFmt w:val="decimal"/>
      <w:lvlText w:val="(%4)"/>
      <w:lvlJc w:val="left"/>
      <w:pPr>
        <w:tabs>
          <w:tab w:val="num" w:pos="567"/>
        </w:tabs>
        <w:ind w:left="1701" w:firstLine="567"/>
      </w:pPr>
      <w:rPr>
        <w:rFonts w:hint="default"/>
      </w:rPr>
    </w:lvl>
    <w:lvl w:ilvl="4">
      <w:start w:val="1"/>
      <w:numFmt w:val="lowerLetter"/>
      <w:lvlText w:val="(%5)"/>
      <w:lvlJc w:val="left"/>
      <w:pPr>
        <w:tabs>
          <w:tab w:val="num" w:pos="567"/>
        </w:tabs>
        <w:ind w:left="2268" w:firstLine="567"/>
      </w:pPr>
      <w:rPr>
        <w:rFonts w:hint="default"/>
      </w:rPr>
    </w:lvl>
    <w:lvl w:ilvl="5">
      <w:start w:val="1"/>
      <w:numFmt w:val="lowerRoman"/>
      <w:lvlText w:val="(%6)"/>
      <w:lvlJc w:val="left"/>
      <w:pPr>
        <w:tabs>
          <w:tab w:val="num" w:pos="567"/>
        </w:tabs>
        <w:ind w:left="2835" w:firstLine="567"/>
      </w:pPr>
      <w:rPr>
        <w:rFonts w:hint="default"/>
      </w:rPr>
    </w:lvl>
    <w:lvl w:ilvl="6">
      <w:start w:val="1"/>
      <w:numFmt w:val="decimal"/>
      <w:lvlText w:val="%7."/>
      <w:lvlJc w:val="left"/>
      <w:pPr>
        <w:tabs>
          <w:tab w:val="num" w:pos="567"/>
        </w:tabs>
        <w:ind w:left="3402" w:firstLine="567"/>
      </w:pPr>
      <w:rPr>
        <w:rFonts w:hint="default"/>
      </w:rPr>
    </w:lvl>
    <w:lvl w:ilvl="7">
      <w:start w:val="1"/>
      <w:numFmt w:val="lowerLetter"/>
      <w:lvlText w:val="%8."/>
      <w:lvlJc w:val="left"/>
      <w:pPr>
        <w:tabs>
          <w:tab w:val="num" w:pos="567"/>
        </w:tabs>
        <w:ind w:left="3969" w:firstLine="567"/>
      </w:pPr>
      <w:rPr>
        <w:rFonts w:hint="default"/>
      </w:rPr>
    </w:lvl>
    <w:lvl w:ilvl="8">
      <w:start w:val="1"/>
      <w:numFmt w:val="lowerRoman"/>
      <w:lvlText w:val="%9."/>
      <w:lvlJc w:val="left"/>
      <w:pPr>
        <w:tabs>
          <w:tab w:val="num" w:pos="567"/>
        </w:tabs>
        <w:ind w:left="4536" w:firstLine="567"/>
      </w:pPr>
      <w:rPr>
        <w:rFonts w:hint="default"/>
      </w:rPr>
    </w:lvl>
  </w:abstractNum>
  <w:abstractNum w:abstractNumId="30" w15:restartNumberingAfterBreak="0">
    <w:nsid w:val="622C799A"/>
    <w:multiLevelType w:val="hybridMultilevel"/>
    <w:tmpl w:val="D0E80924"/>
    <w:lvl w:ilvl="0" w:tplc="F8A6913E">
      <w:numFmt w:val="bullet"/>
      <w:lvlText w:val=""/>
      <w:lvlJc w:val="left"/>
      <w:pPr>
        <w:ind w:left="1257" w:hanging="360"/>
      </w:pPr>
      <w:rPr>
        <w:rFonts w:ascii="Symbol" w:eastAsia="Symbol" w:hAnsi="Symbol" w:cs="Symbol" w:hint="default"/>
        <w:w w:val="100"/>
        <w:sz w:val="24"/>
        <w:szCs w:val="24"/>
        <w:lang w:val="ru-RU" w:eastAsia="ru-RU" w:bidi="ru-RU"/>
      </w:rPr>
    </w:lvl>
    <w:lvl w:ilvl="1" w:tplc="631A666C">
      <w:numFmt w:val="bullet"/>
      <w:lvlText w:val=""/>
      <w:lvlJc w:val="left"/>
      <w:pPr>
        <w:ind w:left="1257" w:hanging="360"/>
      </w:pPr>
      <w:rPr>
        <w:rFonts w:ascii="Symbol" w:eastAsia="Symbol" w:hAnsi="Symbol" w:cs="Symbol" w:hint="default"/>
        <w:w w:val="100"/>
        <w:sz w:val="24"/>
        <w:szCs w:val="24"/>
        <w:lang w:val="ru-RU" w:eastAsia="ru-RU" w:bidi="ru-RU"/>
      </w:rPr>
    </w:lvl>
    <w:lvl w:ilvl="2" w:tplc="C2F82010">
      <w:numFmt w:val="bullet"/>
      <w:lvlText w:val="•"/>
      <w:lvlJc w:val="left"/>
      <w:pPr>
        <w:ind w:left="3241" w:hanging="360"/>
      </w:pPr>
      <w:rPr>
        <w:lang w:val="ru-RU" w:eastAsia="ru-RU" w:bidi="ru-RU"/>
      </w:rPr>
    </w:lvl>
    <w:lvl w:ilvl="3" w:tplc="6008B082">
      <w:numFmt w:val="bullet"/>
      <w:lvlText w:val="•"/>
      <w:lvlJc w:val="left"/>
      <w:pPr>
        <w:ind w:left="4231" w:hanging="360"/>
      </w:pPr>
      <w:rPr>
        <w:lang w:val="ru-RU" w:eastAsia="ru-RU" w:bidi="ru-RU"/>
      </w:rPr>
    </w:lvl>
    <w:lvl w:ilvl="4" w:tplc="01DA57A8">
      <w:numFmt w:val="bullet"/>
      <w:lvlText w:val="•"/>
      <w:lvlJc w:val="left"/>
      <w:pPr>
        <w:ind w:left="5222" w:hanging="360"/>
      </w:pPr>
      <w:rPr>
        <w:lang w:val="ru-RU" w:eastAsia="ru-RU" w:bidi="ru-RU"/>
      </w:rPr>
    </w:lvl>
    <w:lvl w:ilvl="5" w:tplc="1A88579E">
      <w:numFmt w:val="bullet"/>
      <w:lvlText w:val="•"/>
      <w:lvlJc w:val="left"/>
      <w:pPr>
        <w:ind w:left="6213" w:hanging="360"/>
      </w:pPr>
      <w:rPr>
        <w:lang w:val="ru-RU" w:eastAsia="ru-RU" w:bidi="ru-RU"/>
      </w:rPr>
    </w:lvl>
    <w:lvl w:ilvl="6" w:tplc="B0F2E9B0">
      <w:numFmt w:val="bullet"/>
      <w:lvlText w:val="•"/>
      <w:lvlJc w:val="left"/>
      <w:pPr>
        <w:ind w:left="7203" w:hanging="360"/>
      </w:pPr>
      <w:rPr>
        <w:lang w:val="ru-RU" w:eastAsia="ru-RU" w:bidi="ru-RU"/>
      </w:rPr>
    </w:lvl>
    <w:lvl w:ilvl="7" w:tplc="B20E7854">
      <w:numFmt w:val="bullet"/>
      <w:lvlText w:val="•"/>
      <w:lvlJc w:val="left"/>
      <w:pPr>
        <w:ind w:left="8194" w:hanging="360"/>
      </w:pPr>
      <w:rPr>
        <w:lang w:val="ru-RU" w:eastAsia="ru-RU" w:bidi="ru-RU"/>
      </w:rPr>
    </w:lvl>
    <w:lvl w:ilvl="8" w:tplc="C980B5FA">
      <w:numFmt w:val="bullet"/>
      <w:lvlText w:val="•"/>
      <w:lvlJc w:val="left"/>
      <w:pPr>
        <w:ind w:left="9185" w:hanging="360"/>
      </w:pPr>
      <w:rPr>
        <w:lang w:val="ru-RU" w:eastAsia="ru-RU" w:bidi="ru-RU"/>
      </w:rPr>
    </w:lvl>
  </w:abstractNum>
  <w:abstractNum w:abstractNumId="31" w15:restartNumberingAfterBreak="0">
    <w:nsid w:val="64E909FE"/>
    <w:multiLevelType w:val="multilevel"/>
    <w:tmpl w:val="462A4FBA"/>
    <w:numStyleLink w:val="Gel"/>
  </w:abstractNum>
  <w:abstractNum w:abstractNumId="32" w15:restartNumberingAfterBreak="0">
    <w:nsid w:val="669B18A3"/>
    <w:multiLevelType w:val="hybridMultilevel"/>
    <w:tmpl w:val="D6E6F742"/>
    <w:lvl w:ilvl="0" w:tplc="329CE332">
      <w:start w:val="1"/>
      <w:numFmt w:val="decimal"/>
      <w:lvlText w:val="%1"/>
      <w:lvlJc w:val="left"/>
      <w:pPr>
        <w:ind w:left="1998" w:hanging="329"/>
      </w:pPr>
      <w:rPr>
        <w:rFonts w:ascii="Times New Roman" w:eastAsia="Times New Roman" w:hAnsi="Times New Roman" w:cs="Times New Roman" w:hint="default"/>
        <w:b/>
        <w:bCs/>
        <w:w w:val="99"/>
        <w:sz w:val="32"/>
        <w:szCs w:val="32"/>
        <w:lang w:val="ru-RU" w:eastAsia="ru-RU" w:bidi="ru-RU"/>
      </w:rPr>
    </w:lvl>
    <w:lvl w:ilvl="1" w:tplc="9C40CCA4">
      <w:numFmt w:val="bullet"/>
      <w:lvlText w:val=""/>
      <w:lvlJc w:val="left"/>
      <w:pPr>
        <w:ind w:left="2534" w:hanging="360"/>
      </w:pPr>
      <w:rPr>
        <w:rFonts w:ascii="Symbol" w:eastAsia="Symbol" w:hAnsi="Symbol" w:cs="Symbol" w:hint="default"/>
        <w:w w:val="100"/>
        <w:sz w:val="24"/>
        <w:szCs w:val="24"/>
        <w:lang w:val="ru-RU" w:eastAsia="ru-RU" w:bidi="ru-RU"/>
      </w:rPr>
    </w:lvl>
    <w:lvl w:ilvl="2" w:tplc="6D748F04">
      <w:numFmt w:val="bullet"/>
      <w:lvlText w:val="•"/>
      <w:lvlJc w:val="left"/>
      <w:pPr>
        <w:ind w:left="3498" w:hanging="360"/>
      </w:pPr>
      <w:rPr>
        <w:lang w:val="ru-RU" w:eastAsia="ru-RU" w:bidi="ru-RU"/>
      </w:rPr>
    </w:lvl>
    <w:lvl w:ilvl="3" w:tplc="39E6B3B0">
      <w:numFmt w:val="bullet"/>
      <w:lvlText w:val="•"/>
      <w:lvlJc w:val="left"/>
      <w:pPr>
        <w:ind w:left="4456" w:hanging="360"/>
      </w:pPr>
      <w:rPr>
        <w:lang w:val="ru-RU" w:eastAsia="ru-RU" w:bidi="ru-RU"/>
      </w:rPr>
    </w:lvl>
    <w:lvl w:ilvl="4" w:tplc="056AFC20">
      <w:numFmt w:val="bullet"/>
      <w:lvlText w:val="•"/>
      <w:lvlJc w:val="left"/>
      <w:pPr>
        <w:ind w:left="5415" w:hanging="360"/>
      </w:pPr>
      <w:rPr>
        <w:lang w:val="ru-RU" w:eastAsia="ru-RU" w:bidi="ru-RU"/>
      </w:rPr>
    </w:lvl>
    <w:lvl w:ilvl="5" w:tplc="02A24078">
      <w:numFmt w:val="bullet"/>
      <w:lvlText w:val="•"/>
      <w:lvlJc w:val="left"/>
      <w:pPr>
        <w:ind w:left="6373" w:hanging="360"/>
      </w:pPr>
      <w:rPr>
        <w:lang w:val="ru-RU" w:eastAsia="ru-RU" w:bidi="ru-RU"/>
      </w:rPr>
    </w:lvl>
    <w:lvl w:ilvl="6" w:tplc="C3C62C6C">
      <w:numFmt w:val="bullet"/>
      <w:lvlText w:val="•"/>
      <w:lvlJc w:val="left"/>
      <w:pPr>
        <w:ind w:left="7332" w:hanging="360"/>
      </w:pPr>
      <w:rPr>
        <w:lang w:val="ru-RU" w:eastAsia="ru-RU" w:bidi="ru-RU"/>
      </w:rPr>
    </w:lvl>
    <w:lvl w:ilvl="7" w:tplc="7E807C94">
      <w:numFmt w:val="bullet"/>
      <w:lvlText w:val="•"/>
      <w:lvlJc w:val="left"/>
      <w:pPr>
        <w:ind w:left="8290" w:hanging="360"/>
      </w:pPr>
      <w:rPr>
        <w:lang w:val="ru-RU" w:eastAsia="ru-RU" w:bidi="ru-RU"/>
      </w:rPr>
    </w:lvl>
    <w:lvl w:ilvl="8" w:tplc="9678F2DC">
      <w:numFmt w:val="bullet"/>
      <w:lvlText w:val="•"/>
      <w:lvlJc w:val="left"/>
      <w:pPr>
        <w:ind w:left="9249" w:hanging="360"/>
      </w:pPr>
      <w:rPr>
        <w:lang w:val="ru-RU" w:eastAsia="ru-RU" w:bidi="ru-RU"/>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2"/>
    <w:lvlOverride w:ilvl="0">
      <w:startOverride w:val="1"/>
    </w:lvlOverride>
    <w:lvlOverride w:ilvl="1"/>
    <w:lvlOverride w:ilvl="2"/>
    <w:lvlOverride w:ilvl="3"/>
    <w:lvlOverride w:ilvl="4"/>
    <w:lvlOverride w:ilvl="5"/>
    <w:lvlOverride w:ilvl="6"/>
    <w:lvlOverride w:ilvl="7"/>
    <w:lvlOverride w:ilvl="8"/>
  </w:num>
  <w:num w:numId="8">
    <w:abstractNumId w:val="30"/>
  </w:num>
  <w:num w:numId="9">
    <w:abstractNumId w:val="13"/>
  </w:num>
  <w:num w:numId="10">
    <w:abstractNumId w:val="29"/>
  </w:num>
  <w:num w:numId="11">
    <w:abstractNumId w:val="14"/>
  </w:num>
  <w:num w:numId="12">
    <w:abstractNumId w:val="31"/>
  </w:num>
  <w:num w:numId="13">
    <w:abstractNumId w:val="11"/>
  </w:num>
  <w:num w:numId="14">
    <w:abstractNumId w:val="22"/>
  </w:num>
  <w:num w:numId="15">
    <w:abstractNumId w:val="17"/>
  </w:num>
  <w:num w:numId="16">
    <w:abstractNumId w:val="16"/>
  </w:num>
  <w:num w:numId="17">
    <w:abstractNumId w:val="21"/>
  </w:num>
  <w:num w:numId="18">
    <w:abstractNumId w:val="28"/>
  </w:num>
  <w:num w:numId="19">
    <w:abstractNumId w:val="25"/>
  </w:num>
  <w:num w:numId="20">
    <w:abstractNumId w:val="8"/>
  </w:num>
  <w:num w:numId="21">
    <w:abstractNumId w:val="20"/>
  </w:num>
  <w:num w:numId="22">
    <w:abstractNumId w:val="27"/>
  </w:num>
  <w:num w:numId="23">
    <w:abstractNumId w:val="24"/>
  </w:num>
  <w:num w:numId="24">
    <w:abstractNumId w:val="19"/>
  </w:num>
  <w:num w:numId="25">
    <w:abstractNumId w:val="7"/>
  </w:num>
  <w:num w:numId="26">
    <w:abstractNumId w:val="15"/>
  </w:num>
  <w:num w:numId="27">
    <w:abstractNumId w:val="12"/>
  </w:num>
  <w:num w:numId="28">
    <w:abstractNumId w:val="9"/>
  </w:num>
  <w:num w:numId="29">
    <w:abstractNumId w:val="18"/>
  </w:num>
  <w:num w:numId="30">
    <w:abstractNumId w:val="10"/>
  </w:num>
  <w:num w:numId="31">
    <w:abstractNumId w:val="23"/>
  </w:num>
  <w:num w:numId="32">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011"/>
    <w:rsid w:val="0001737E"/>
    <w:rsid w:val="0002610D"/>
    <w:rsid w:val="00031829"/>
    <w:rsid w:val="00036A96"/>
    <w:rsid w:val="00041C97"/>
    <w:rsid w:val="00051DAA"/>
    <w:rsid w:val="00075575"/>
    <w:rsid w:val="00090B2B"/>
    <w:rsid w:val="000A3447"/>
    <w:rsid w:val="000C19DC"/>
    <w:rsid w:val="000C1F7B"/>
    <w:rsid w:val="000D1EC1"/>
    <w:rsid w:val="000D30FB"/>
    <w:rsid w:val="000F204E"/>
    <w:rsid w:val="000F7B8C"/>
    <w:rsid w:val="00103EBD"/>
    <w:rsid w:val="00104D7C"/>
    <w:rsid w:val="00123C7C"/>
    <w:rsid w:val="00175DAE"/>
    <w:rsid w:val="0018520D"/>
    <w:rsid w:val="00192763"/>
    <w:rsid w:val="00194CEE"/>
    <w:rsid w:val="001C5EFC"/>
    <w:rsid w:val="001C73B8"/>
    <w:rsid w:val="001D53BB"/>
    <w:rsid w:val="001E127E"/>
    <w:rsid w:val="001E32DD"/>
    <w:rsid w:val="001F5957"/>
    <w:rsid w:val="001F7F1A"/>
    <w:rsid w:val="002001F9"/>
    <w:rsid w:val="0020308B"/>
    <w:rsid w:val="00212765"/>
    <w:rsid w:val="002155AC"/>
    <w:rsid w:val="00223451"/>
    <w:rsid w:val="00257080"/>
    <w:rsid w:val="00262ED4"/>
    <w:rsid w:val="00283AAA"/>
    <w:rsid w:val="002937E0"/>
    <w:rsid w:val="002A3B77"/>
    <w:rsid w:val="002B0C34"/>
    <w:rsid w:val="002B3C93"/>
    <w:rsid w:val="002C29C5"/>
    <w:rsid w:val="002D3BCE"/>
    <w:rsid w:val="00301EBB"/>
    <w:rsid w:val="0030750D"/>
    <w:rsid w:val="00310057"/>
    <w:rsid w:val="0031671B"/>
    <w:rsid w:val="003167F0"/>
    <w:rsid w:val="003276D9"/>
    <w:rsid w:val="00334485"/>
    <w:rsid w:val="00342011"/>
    <w:rsid w:val="0036441A"/>
    <w:rsid w:val="0036754E"/>
    <w:rsid w:val="00386627"/>
    <w:rsid w:val="003B048F"/>
    <w:rsid w:val="003B2363"/>
    <w:rsid w:val="003C05A8"/>
    <w:rsid w:val="003C7BEC"/>
    <w:rsid w:val="003C7ECD"/>
    <w:rsid w:val="003D10D7"/>
    <w:rsid w:val="003E16DC"/>
    <w:rsid w:val="003F2A46"/>
    <w:rsid w:val="003F3D1E"/>
    <w:rsid w:val="00415784"/>
    <w:rsid w:val="00430E24"/>
    <w:rsid w:val="00456012"/>
    <w:rsid w:val="004801FC"/>
    <w:rsid w:val="004A4E14"/>
    <w:rsid w:val="004F0DFE"/>
    <w:rsid w:val="004F6A7B"/>
    <w:rsid w:val="005013DC"/>
    <w:rsid w:val="00506012"/>
    <w:rsid w:val="00536F52"/>
    <w:rsid w:val="00544C69"/>
    <w:rsid w:val="00564551"/>
    <w:rsid w:val="00582E31"/>
    <w:rsid w:val="00592537"/>
    <w:rsid w:val="005925F7"/>
    <w:rsid w:val="005B06E8"/>
    <w:rsid w:val="005B2191"/>
    <w:rsid w:val="005C269E"/>
    <w:rsid w:val="005C5F49"/>
    <w:rsid w:val="005C637A"/>
    <w:rsid w:val="005C75C7"/>
    <w:rsid w:val="005D1FA9"/>
    <w:rsid w:val="005D74D8"/>
    <w:rsid w:val="005E7B52"/>
    <w:rsid w:val="005F2A66"/>
    <w:rsid w:val="005F5891"/>
    <w:rsid w:val="00605E43"/>
    <w:rsid w:val="00615D1E"/>
    <w:rsid w:val="006457E9"/>
    <w:rsid w:val="00647575"/>
    <w:rsid w:val="00663869"/>
    <w:rsid w:val="00670082"/>
    <w:rsid w:val="00670954"/>
    <w:rsid w:val="00675DF8"/>
    <w:rsid w:val="00680E1F"/>
    <w:rsid w:val="006A1FFD"/>
    <w:rsid w:val="006A279F"/>
    <w:rsid w:val="006A3700"/>
    <w:rsid w:val="006C22CF"/>
    <w:rsid w:val="006D08C4"/>
    <w:rsid w:val="006F23DA"/>
    <w:rsid w:val="006F7905"/>
    <w:rsid w:val="00705208"/>
    <w:rsid w:val="00722F8A"/>
    <w:rsid w:val="00723460"/>
    <w:rsid w:val="00730CD0"/>
    <w:rsid w:val="00734F5F"/>
    <w:rsid w:val="00753CF3"/>
    <w:rsid w:val="00774EA9"/>
    <w:rsid w:val="00775974"/>
    <w:rsid w:val="0078338E"/>
    <w:rsid w:val="007846D1"/>
    <w:rsid w:val="0079066F"/>
    <w:rsid w:val="00795116"/>
    <w:rsid w:val="007B083F"/>
    <w:rsid w:val="007D1BDB"/>
    <w:rsid w:val="007D2F8A"/>
    <w:rsid w:val="007D51BF"/>
    <w:rsid w:val="007D5FE1"/>
    <w:rsid w:val="007E37AD"/>
    <w:rsid w:val="007E3FC4"/>
    <w:rsid w:val="007E5E4F"/>
    <w:rsid w:val="00822D48"/>
    <w:rsid w:val="008324C8"/>
    <w:rsid w:val="00836C71"/>
    <w:rsid w:val="0084208A"/>
    <w:rsid w:val="00846D98"/>
    <w:rsid w:val="0084707F"/>
    <w:rsid w:val="00863CE2"/>
    <w:rsid w:val="0089483E"/>
    <w:rsid w:val="008A6187"/>
    <w:rsid w:val="008C180D"/>
    <w:rsid w:val="008C6633"/>
    <w:rsid w:val="008D1ADB"/>
    <w:rsid w:val="008D4B1F"/>
    <w:rsid w:val="008E2C3F"/>
    <w:rsid w:val="008E5CB6"/>
    <w:rsid w:val="008F1970"/>
    <w:rsid w:val="00902A6B"/>
    <w:rsid w:val="009314DB"/>
    <w:rsid w:val="00942A47"/>
    <w:rsid w:val="009439BF"/>
    <w:rsid w:val="00994277"/>
    <w:rsid w:val="009B0BB7"/>
    <w:rsid w:val="009C0100"/>
    <w:rsid w:val="009C1FFD"/>
    <w:rsid w:val="009D3AF2"/>
    <w:rsid w:val="009E6368"/>
    <w:rsid w:val="009F6778"/>
    <w:rsid w:val="00A07275"/>
    <w:rsid w:val="00A078FA"/>
    <w:rsid w:val="00A11673"/>
    <w:rsid w:val="00A13C17"/>
    <w:rsid w:val="00A34A53"/>
    <w:rsid w:val="00A50994"/>
    <w:rsid w:val="00A570E6"/>
    <w:rsid w:val="00A74443"/>
    <w:rsid w:val="00A90D7D"/>
    <w:rsid w:val="00AA4EF0"/>
    <w:rsid w:val="00AB161F"/>
    <w:rsid w:val="00AC556C"/>
    <w:rsid w:val="00AD7E4D"/>
    <w:rsid w:val="00AF2DDF"/>
    <w:rsid w:val="00AF6E6D"/>
    <w:rsid w:val="00B04288"/>
    <w:rsid w:val="00B64F85"/>
    <w:rsid w:val="00B65DBD"/>
    <w:rsid w:val="00B711FF"/>
    <w:rsid w:val="00BA40CB"/>
    <w:rsid w:val="00BB2CA0"/>
    <w:rsid w:val="00BB4645"/>
    <w:rsid w:val="00BC244C"/>
    <w:rsid w:val="00BC3B7E"/>
    <w:rsid w:val="00BD5B26"/>
    <w:rsid w:val="00BD691B"/>
    <w:rsid w:val="00BF3C6F"/>
    <w:rsid w:val="00BF3D38"/>
    <w:rsid w:val="00C06F29"/>
    <w:rsid w:val="00C11421"/>
    <w:rsid w:val="00C65968"/>
    <w:rsid w:val="00C674CE"/>
    <w:rsid w:val="00C67D3A"/>
    <w:rsid w:val="00C841A8"/>
    <w:rsid w:val="00C859AD"/>
    <w:rsid w:val="00C86EDE"/>
    <w:rsid w:val="00C93909"/>
    <w:rsid w:val="00C942C7"/>
    <w:rsid w:val="00C947E3"/>
    <w:rsid w:val="00CA2FFB"/>
    <w:rsid w:val="00CB3CAB"/>
    <w:rsid w:val="00CC2633"/>
    <w:rsid w:val="00CC44BB"/>
    <w:rsid w:val="00CD3ECB"/>
    <w:rsid w:val="00D205C6"/>
    <w:rsid w:val="00D23E70"/>
    <w:rsid w:val="00D32343"/>
    <w:rsid w:val="00D3508B"/>
    <w:rsid w:val="00D373FD"/>
    <w:rsid w:val="00D42AE1"/>
    <w:rsid w:val="00D5584B"/>
    <w:rsid w:val="00D60A6A"/>
    <w:rsid w:val="00D64238"/>
    <w:rsid w:val="00D738E5"/>
    <w:rsid w:val="00D75451"/>
    <w:rsid w:val="00DA788C"/>
    <w:rsid w:val="00DB0EB5"/>
    <w:rsid w:val="00DB11F7"/>
    <w:rsid w:val="00DF69A0"/>
    <w:rsid w:val="00E30FE2"/>
    <w:rsid w:val="00E408BD"/>
    <w:rsid w:val="00E87442"/>
    <w:rsid w:val="00E91037"/>
    <w:rsid w:val="00E94759"/>
    <w:rsid w:val="00EC1DAD"/>
    <w:rsid w:val="00EC63E7"/>
    <w:rsid w:val="00EC6A16"/>
    <w:rsid w:val="00ED2A74"/>
    <w:rsid w:val="00ED5A02"/>
    <w:rsid w:val="00EF6A3E"/>
    <w:rsid w:val="00F15642"/>
    <w:rsid w:val="00F20D1D"/>
    <w:rsid w:val="00F3081E"/>
    <w:rsid w:val="00F37FC0"/>
    <w:rsid w:val="00F4144F"/>
    <w:rsid w:val="00FB0626"/>
    <w:rsid w:val="00FB4850"/>
    <w:rsid w:val="00FE3E97"/>
    <w:rsid w:val="00FE6F3E"/>
    <w:rsid w:val="00FF1085"/>
    <w:rsid w:val="00FF6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B5B17E6"/>
  <w15:chartTrackingRefBased/>
  <w15:docId w15:val="{049FB0C0-D281-41AB-8E08-5168E8FA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ind w:firstLine="567"/>
      <w:jc w:val="both"/>
    </w:pPr>
    <w:rPr>
      <w:sz w:val="24"/>
      <w:szCs w:val="24"/>
      <w:lang w:val="ru-RU" w:eastAsia="zh-CN"/>
    </w:rPr>
  </w:style>
  <w:style w:type="paragraph" w:styleId="10">
    <w:name w:val="heading 1"/>
    <w:basedOn w:val="a"/>
    <w:next w:val="a"/>
    <w:qFormat/>
    <w:rsid w:val="00705208"/>
    <w:pPr>
      <w:keepNext/>
      <w:keepLines/>
      <w:widowControl w:val="0"/>
      <w:spacing w:before="360" w:after="240" w:line="360" w:lineRule="auto"/>
      <w:ind w:firstLine="0"/>
      <w:jc w:val="left"/>
      <w:outlineLvl w:val="0"/>
    </w:pPr>
    <w:rPr>
      <w:rFonts w:cs="Arial"/>
      <w:b/>
      <w:bCs/>
      <w:kern w:val="1"/>
      <w:sz w:val="28"/>
      <w:szCs w:val="32"/>
    </w:rPr>
  </w:style>
  <w:style w:type="paragraph" w:styleId="20">
    <w:name w:val="heading 2"/>
    <w:basedOn w:val="a"/>
    <w:next w:val="a"/>
    <w:autoRedefine/>
    <w:qFormat/>
    <w:rsid w:val="003F2A46"/>
    <w:pPr>
      <w:keepNext/>
      <w:keepLines/>
      <w:widowControl w:val="0"/>
      <w:numPr>
        <w:numId w:val="13"/>
      </w:numPr>
      <w:spacing w:before="240" w:after="120"/>
      <w:jc w:val="left"/>
      <w:outlineLvl w:val="1"/>
    </w:pPr>
    <w:rPr>
      <w:rFonts w:cs="Arial"/>
      <w:b/>
      <w:bCs/>
      <w:iCs/>
      <w:sz w:val="28"/>
      <w:szCs w:val="28"/>
    </w:rPr>
  </w:style>
  <w:style w:type="paragraph" w:styleId="30">
    <w:name w:val="heading 3"/>
    <w:basedOn w:val="a"/>
    <w:next w:val="a"/>
    <w:qFormat/>
    <w:pPr>
      <w:keepNext/>
      <w:keepLines/>
      <w:widowControl w:val="0"/>
      <w:tabs>
        <w:tab w:val="num" w:pos="708"/>
      </w:tabs>
      <w:spacing w:before="360" w:after="240"/>
      <w:ind w:left="357" w:hanging="360"/>
      <w:outlineLvl w:val="2"/>
    </w:pPr>
    <w:rPr>
      <w:rFonts w:cs="Arial"/>
      <w:b/>
      <w:bCs/>
      <w:i/>
      <w:szCs w:val="26"/>
    </w:rPr>
  </w:style>
  <w:style w:type="paragraph" w:styleId="41">
    <w:name w:val="heading 4"/>
    <w:basedOn w:val="a"/>
    <w:next w:val="a"/>
    <w:qFormat/>
    <w:rsid w:val="00104D7C"/>
    <w:pPr>
      <w:keepNext/>
      <w:keepLines/>
      <w:widowControl w:val="0"/>
      <w:numPr>
        <w:numId w:val="14"/>
      </w:numPr>
      <w:spacing w:before="240" w:after="60"/>
      <w:outlineLvl w:val="3"/>
    </w:pPr>
    <w:rPr>
      <w:b/>
      <w:bCs/>
      <w:sz w:val="28"/>
      <w:szCs w:val="28"/>
    </w:rPr>
  </w:style>
  <w:style w:type="paragraph" w:styleId="5">
    <w:name w:val="heading 5"/>
    <w:basedOn w:val="a"/>
    <w:next w:val="a"/>
    <w:qFormat/>
    <w:pPr>
      <w:widowControl w:val="0"/>
      <w:numPr>
        <w:ilvl w:val="4"/>
        <w:numId w:val="1"/>
      </w:numPr>
      <w:spacing w:before="240" w:after="60"/>
      <w:outlineLvl w:val="4"/>
    </w:pPr>
    <w:rPr>
      <w:b/>
      <w:i/>
      <w:sz w:val="22"/>
      <w:szCs w:val="20"/>
    </w:rPr>
  </w:style>
  <w:style w:type="paragraph" w:styleId="6">
    <w:name w:val="heading 6"/>
    <w:basedOn w:val="a"/>
    <w:next w:val="a"/>
    <w:qFormat/>
    <w:pPr>
      <w:widowControl w:val="0"/>
      <w:numPr>
        <w:ilvl w:val="5"/>
        <w:numId w:val="1"/>
      </w:numPr>
      <w:spacing w:before="240" w:after="60"/>
      <w:outlineLvl w:val="5"/>
    </w:pPr>
    <w:rPr>
      <w:b/>
      <w:bCs/>
      <w:sz w:val="22"/>
      <w:szCs w:val="22"/>
    </w:rPr>
  </w:style>
  <w:style w:type="paragraph" w:styleId="7">
    <w:name w:val="heading 7"/>
    <w:basedOn w:val="a"/>
    <w:next w:val="a"/>
    <w:qFormat/>
    <w:pPr>
      <w:widowControl w:val="0"/>
      <w:numPr>
        <w:ilvl w:val="6"/>
        <w:numId w:val="1"/>
      </w:numPr>
      <w:spacing w:before="240" w:after="60"/>
      <w:outlineLvl w:val="6"/>
    </w:pPr>
  </w:style>
  <w:style w:type="paragraph" w:styleId="8">
    <w:name w:val="heading 8"/>
    <w:basedOn w:val="a"/>
    <w:next w:val="a"/>
    <w:qFormat/>
    <w:pPr>
      <w:widowControl w:val="0"/>
      <w:numPr>
        <w:ilvl w:val="7"/>
        <w:numId w:val="1"/>
      </w:numPr>
      <w:spacing w:before="240" w:after="60"/>
      <w:outlineLvl w:val="7"/>
    </w:pPr>
    <w:rPr>
      <w:i/>
      <w:iCs/>
    </w:rPr>
  </w:style>
  <w:style w:type="paragraph" w:styleId="9">
    <w:name w:val="heading 9"/>
    <w:basedOn w:val="a"/>
    <w:next w:val="a"/>
    <w:qFormat/>
    <w:pPr>
      <w:widowControl w:val="0"/>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Courier New" w:hAnsi="Courier New" w:cs="Courier New" w:hint="default"/>
    </w:rPr>
  </w:style>
  <w:style w:type="character" w:customStyle="1" w:styleId="WW8Num4z0">
    <w:name w:val="WW8Num4z0"/>
    <w:rPr>
      <w:rFonts w:ascii="Symbol" w:hAnsi="Symbol" w:cs="Symbol" w:hint="default"/>
    </w:rPr>
  </w:style>
  <w:style w:type="character" w:customStyle="1" w:styleId="WW8Num5z0">
    <w:name w:val="WW8Num5z0"/>
    <w:rPr>
      <w:rFonts w:ascii="Wingdings" w:hAnsi="Wingdings" w:cs="Wingdings" w:hint="default"/>
    </w:rPr>
  </w:style>
  <w:style w:type="character" w:customStyle="1" w:styleId="WW8Num6z0">
    <w:name w:val="WW8Num6z0"/>
    <w:rPr>
      <w:rFonts w:ascii="Wingdings" w:hAnsi="Wingdings" w:cs="Wingdings" w:hint="default"/>
      <w:sz w:val="16"/>
    </w:rPr>
  </w:style>
  <w:style w:type="character" w:customStyle="1" w:styleId="WW8Num7z0">
    <w:name w:val="WW8Num7z0"/>
    <w:rPr>
      <w:rFonts w:ascii="Times New Roman" w:hAnsi="Times New Roman" w:cs="Times New Roman" w:hint="default"/>
      <w:b/>
      <w:i w:val="0"/>
      <w:sz w:val="24"/>
    </w:rPr>
  </w:style>
  <w:style w:type="character" w:customStyle="1" w:styleId="WW8Num7z2">
    <w:name w:val="WW8Num7z2"/>
    <w:rPr>
      <w:rFonts w:hint="default"/>
    </w:rPr>
  </w:style>
  <w:style w:type="character" w:customStyle="1" w:styleId="WW8Num8z0">
    <w:name w:val="WW8Num8z0"/>
    <w:rPr>
      <w:rFonts w:ascii="Wingdings" w:hAnsi="Wingdings" w:cs="Wingdings" w:hint="default"/>
    </w:rPr>
  </w:style>
  <w:style w:type="character" w:customStyle="1" w:styleId="WW8Num9z0">
    <w:name w:val="WW8Num9z0"/>
  </w:style>
  <w:style w:type="character" w:customStyle="1" w:styleId="WW8Num10z0">
    <w:name w:val="WW8Num10z0"/>
    <w:rPr>
      <w:rFonts w:ascii="Wingdings" w:hAnsi="Wingdings" w:cs="Wingdings" w:hint="default"/>
      <w:sz w:val="16"/>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style>
  <w:style w:type="character" w:customStyle="1" w:styleId="WW8Num13z0">
    <w:name w:val="WW8Num13z0"/>
    <w:rPr>
      <w:rFonts w:ascii="Times New Roman" w:hAnsi="Times New Roman" w:cs="Times New Roman" w:hint="default"/>
      <w:b/>
      <w:i w:val="0"/>
      <w:sz w:val="24"/>
    </w:rPr>
  </w:style>
  <w:style w:type="character" w:customStyle="1" w:styleId="WW8Num13z2">
    <w:name w:val="WW8Num13z2"/>
    <w:rPr>
      <w:rFonts w:hint="default"/>
    </w:rPr>
  </w:style>
  <w:style w:type="character" w:customStyle="1" w:styleId="WW8Num14z0">
    <w:name w:val="WW8Num14z0"/>
    <w:rPr>
      <w:rFonts w:ascii="Wingdings" w:hAnsi="Wingdings" w:cs="Wingdings" w:hint="default"/>
    </w:rPr>
  </w:style>
  <w:style w:type="character" w:customStyle="1" w:styleId="WW8Num14z1">
    <w:name w:val="WW8Num14z1"/>
    <w:rPr>
      <w:rFonts w:ascii="Courier New" w:hAnsi="Courier New" w:cs="Courier New" w:hint="default"/>
    </w:rPr>
  </w:style>
  <w:style w:type="character" w:customStyle="1" w:styleId="WW8Num14z3">
    <w:name w:val="WW8Num14z3"/>
    <w:rPr>
      <w:rFonts w:ascii="Symbol" w:hAnsi="Symbol" w:cs="Symbol" w:hint="default"/>
    </w:rPr>
  </w:style>
  <w:style w:type="character" w:customStyle="1" w:styleId="WW8Num15z0">
    <w:name w:val="WW8Num15z0"/>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style>
  <w:style w:type="character" w:customStyle="1" w:styleId="WW8Num21z0">
    <w:name w:val="WW8Num21z0"/>
    <w:rPr>
      <w:rFonts w:ascii="Symbol" w:hAnsi="Symbol" w:cs="Symbol" w:hint="default"/>
      <w:sz w:val="20"/>
    </w:rPr>
  </w:style>
  <w:style w:type="character" w:customStyle="1" w:styleId="WW8Num21z1">
    <w:name w:val="WW8Num21z1"/>
    <w:rPr>
      <w:rFonts w:ascii="Courier New" w:hAnsi="Courier New" w:cs="Courier New" w:hint="default"/>
      <w:sz w:val="20"/>
    </w:rPr>
  </w:style>
  <w:style w:type="character" w:customStyle="1" w:styleId="WW8Num21z2">
    <w:name w:val="WW8Num21z2"/>
    <w:rPr>
      <w:rFonts w:ascii="Wingdings" w:hAnsi="Wingdings" w:cs="Wingdings" w:hint="default"/>
      <w:sz w:val="20"/>
    </w:rPr>
  </w:style>
  <w:style w:type="character" w:customStyle="1" w:styleId="WW8Num22z0">
    <w:name w:val="WW8Num22z0"/>
  </w:style>
  <w:style w:type="character" w:customStyle="1" w:styleId="WW8Num23z0">
    <w:name w:val="WW8Num23z0"/>
  </w:style>
  <w:style w:type="character" w:customStyle="1" w:styleId="11">
    <w:name w:val="Основной шрифт абзаца1"/>
  </w:style>
  <w:style w:type="character" w:customStyle="1" w:styleId="TimesNewRomanCYR">
    <w:name w:val="Стиль Нумерованный список + Times New Roman CYR Знак"/>
    <w:rPr>
      <w:rFonts w:ascii="Times New Roman CYR" w:hAnsi="Times New Roman CYR" w:cs="Times New Roman CYR"/>
      <w:sz w:val="24"/>
      <w:lang w:val="ru-RU" w:bidi="ar-SA"/>
    </w:rPr>
  </w:style>
  <w:style w:type="character" w:customStyle="1" w:styleId="postbody1">
    <w:name w:val="postbody1"/>
    <w:rPr>
      <w:sz w:val="18"/>
      <w:szCs w:val="18"/>
    </w:rPr>
  </w:style>
  <w:style w:type="character" w:customStyle="1" w:styleId="12">
    <w:name w:val="Заголовок 1 Знак"/>
    <w:rPr>
      <w:rFonts w:cs="Arial"/>
      <w:b/>
      <w:bCs/>
      <w:kern w:val="1"/>
      <w:sz w:val="24"/>
      <w:szCs w:val="32"/>
    </w:rPr>
  </w:style>
  <w:style w:type="character" w:styleId="a3">
    <w:name w:val="Hyperlink"/>
    <w:uiPriority w:val="99"/>
    <w:rPr>
      <w:color w:val="000080"/>
      <w:u w:val="single"/>
    </w:rPr>
  </w:style>
  <w:style w:type="paragraph" w:styleId="a4">
    <w:name w:val="Title"/>
    <w:basedOn w:val="a"/>
    <w:next w:val="a5"/>
    <w:pPr>
      <w:keepNext/>
      <w:spacing w:before="240" w:after="120"/>
    </w:pPr>
    <w:rPr>
      <w:rFonts w:ascii="Liberation Sans" w:eastAsia="Microsoft YaHei" w:hAnsi="Liberation Sans" w:cs="Arial"/>
      <w:sz w:val="28"/>
      <w:szCs w:val="28"/>
    </w:rPr>
  </w:style>
  <w:style w:type="paragraph" w:styleId="a5">
    <w:name w:val="Body Text"/>
    <w:basedOn w:val="a"/>
    <w:link w:val="a6"/>
    <w:pPr>
      <w:spacing w:after="140" w:line="288" w:lineRule="auto"/>
    </w:pPr>
  </w:style>
  <w:style w:type="paragraph" w:styleId="a7">
    <w:name w:val="List"/>
    <w:basedOn w:val="a5"/>
    <w:rPr>
      <w:rFonts w:cs="Arial"/>
    </w:rPr>
  </w:style>
  <w:style w:type="paragraph" w:styleId="a8">
    <w:name w:val="caption"/>
    <w:basedOn w:val="a"/>
    <w:qFormat/>
    <w:pPr>
      <w:suppressLineNumbers/>
      <w:spacing w:before="120" w:after="120"/>
    </w:pPr>
    <w:rPr>
      <w:rFonts w:cs="Arial"/>
      <w:i/>
      <w:iCs/>
    </w:rPr>
  </w:style>
  <w:style w:type="paragraph" w:customStyle="1" w:styleId="13">
    <w:name w:val="Указатель1"/>
    <w:basedOn w:val="a"/>
    <w:pPr>
      <w:suppressLineNumbers/>
    </w:pPr>
    <w:rPr>
      <w:rFonts w:cs="Arial"/>
    </w:rPr>
  </w:style>
  <w:style w:type="paragraph" w:styleId="40">
    <w:name w:val="List Bullet 4"/>
    <w:basedOn w:val="a"/>
    <w:pPr>
      <w:numPr>
        <w:numId w:val="3"/>
      </w:numPr>
      <w:ind w:left="2568" w:hanging="357"/>
    </w:pPr>
  </w:style>
  <w:style w:type="paragraph" w:styleId="2">
    <w:name w:val="List Bullet 2"/>
    <w:basedOn w:val="a"/>
    <w:pPr>
      <w:numPr>
        <w:numId w:val="5"/>
      </w:numPr>
      <w:ind w:left="1491" w:hanging="527"/>
    </w:pPr>
  </w:style>
  <w:style w:type="paragraph" w:customStyle="1" w:styleId="1">
    <w:name w:val="Маркированный список1"/>
    <w:basedOn w:val="a"/>
    <w:pPr>
      <w:numPr>
        <w:numId w:val="6"/>
      </w:numPr>
    </w:pPr>
  </w:style>
  <w:style w:type="paragraph" w:styleId="3">
    <w:name w:val="List Bullet 3"/>
    <w:basedOn w:val="a"/>
    <w:pPr>
      <w:numPr>
        <w:numId w:val="4"/>
      </w:numPr>
      <w:ind w:left="2177" w:hanging="646"/>
    </w:pPr>
  </w:style>
  <w:style w:type="paragraph" w:customStyle="1" w:styleId="a9">
    <w:name w:val="Табличный"/>
    <w:basedOn w:val="a"/>
    <w:pPr>
      <w:ind w:firstLine="0"/>
      <w:jc w:val="left"/>
    </w:pPr>
  </w:style>
  <w:style w:type="paragraph" w:styleId="4">
    <w:name w:val="List Number 4"/>
    <w:basedOn w:val="a"/>
    <w:pPr>
      <w:widowControl w:val="0"/>
      <w:numPr>
        <w:numId w:val="2"/>
      </w:numPr>
    </w:pPr>
    <w:rPr>
      <w:szCs w:val="20"/>
    </w:rPr>
  </w:style>
  <w:style w:type="paragraph" w:customStyle="1" w:styleId="14">
    <w:name w:val="Схема документа1"/>
    <w:basedOn w:val="a"/>
    <w:pPr>
      <w:widowControl w:val="0"/>
      <w:shd w:val="clear" w:color="auto" w:fill="000080"/>
    </w:pPr>
    <w:rPr>
      <w:rFonts w:ascii="Tahoma" w:hAnsi="Tahoma" w:cs="Tahoma"/>
      <w:szCs w:val="20"/>
    </w:rPr>
  </w:style>
  <w:style w:type="paragraph" w:styleId="aa">
    <w:name w:val="header"/>
    <w:basedOn w:val="a"/>
    <w:pPr>
      <w:tabs>
        <w:tab w:val="center" w:pos="4153"/>
        <w:tab w:val="right" w:pos="8306"/>
      </w:tabs>
      <w:jc w:val="left"/>
    </w:pPr>
    <w:rPr>
      <w:sz w:val="20"/>
      <w:szCs w:val="20"/>
    </w:rPr>
  </w:style>
  <w:style w:type="paragraph" w:styleId="ab">
    <w:name w:val="footer"/>
    <w:basedOn w:val="a"/>
    <w:link w:val="ac"/>
    <w:uiPriority w:val="99"/>
    <w:pPr>
      <w:tabs>
        <w:tab w:val="center" w:pos="4153"/>
        <w:tab w:val="right" w:pos="8306"/>
      </w:tabs>
      <w:jc w:val="left"/>
    </w:pPr>
    <w:rPr>
      <w:sz w:val="20"/>
      <w:szCs w:val="20"/>
    </w:rPr>
  </w:style>
  <w:style w:type="paragraph" w:styleId="15">
    <w:name w:val="toc 1"/>
    <w:basedOn w:val="a"/>
    <w:next w:val="a"/>
    <w:uiPriority w:val="39"/>
    <w:pPr>
      <w:keepLines/>
      <w:widowControl w:val="0"/>
      <w:jc w:val="left"/>
    </w:pPr>
    <w:rPr>
      <w:b/>
      <w:caps/>
      <w:szCs w:val="20"/>
    </w:rPr>
  </w:style>
  <w:style w:type="paragraph" w:styleId="21">
    <w:name w:val="toc 2"/>
    <w:basedOn w:val="a"/>
    <w:next w:val="a"/>
    <w:uiPriority w:val="39"/>
    <w:pPr>
      <w:widowControl w:val="0"/>
      <w:ind w:left="240"/>
    </w:pPr>
    <w:rPr>
      <w:b/>
      <w:szCs w:val="20"/>
    </w:rPr>
  </w:style>
  <w:style w:type="paragraph" w:styleId="31">
    <w:name w:val="toc 3"/>
    <w:basedOn w:val="a"/>
    <w:next w:val="a"/>
    <w:uiPriority w:val="39"/>
    <w:pPr>
      <w:widowControl w:val="0"/>
      <w:ind w:left="480"/>
    </w:pPr>
    <w:rPr>
      <w:szCs w:val="20"/>
    </w:rPr>
  </w:style>
  <w:style w:type="paragraph" w:customStyle="1" w:styleId="16">
    <w:name w:val="Название объекта1"/>
    <w:basedOn w:val="a"/>
    <w:next w:val="a"/>
    <w:pPr>
      <w:spacing w:before="120" w:after="120"/>
      <w:ind w:firstLine="0"/>
      <w:jc w:val="left"/>
    </w:pPr>
    <w:rPr>
      <w:b/>
      <w:bCs/>
      <w:sz w:val="20"/>
      <w:szCs w:val="20"/>
    </w:rPr>
  </w:style>
  <w:style w:type="paragraph" w:styleId="42">
    <w:name w:val="toc 4"/>
    <w:basedOn w:val="a"/>
    <w:next w:val="a"/>
    <w:pPr>
      <w:ind w:left="720"/>
    </w:pPr>
  </w:style>
  <w:style w:type="paragraph" w:styleId="50">
    <w:name w:val="toc 5"/>
    <w:basedOn w:val="a"/>
    <w:next w:val="a"/>
    <w:pPr>
      <w:ind w:left="960"/>
    </w:pPr>
  </w:style>
  <w:style w:type="paragraph" w:styleId="60">
    <w:name w:val="toc 6"/>
    <w:basedOn w:val="a"/>
    <w:next w:val="a"/>
    <w:pPr>
      <w:ind w:left="1200"/>
    </w:pPr>
  </w:style>
  <w:style w:type="paragraph" w:styleId="70">
    <w:name w:val="toc 7"/>
    <w:basedOn w:val="a"/>
    <w:next w:val="a"/>
    <w:pPr>
      <w:ind w:left="1440"/>
    </w:pPr>
  </w:style>
  <w:style w:type="paragraph" w:styleId="80">
    <w:name w:val="toc 8"/>
    <w:basedOn w:val="a"/>
    <w:next w:val="a"/>
    <w:pPr>
      <w:ind w:left="1680"/>
    </w:pPr>
  </w:style>
  <w:style w:type="paragraph" w:styleId="90">
    <w:name w:val="toc 9"/>
    <w:basedOn w:val="a"/>
    <w:next w:val="a"/>
    <w:pPr>
      <w:ind w:left="1920"/>
    </w:pPr>
  </w:style>
  <w:style w:type="paragraph" w:styleId="ad">
    <w:name w:val="List Paragraph"/>
    <w:basedOn w:val="a"/>
    <w:uiPriority w:val="34"/>
    <w:qFormat/>
    <w:pPr>
      <w:spacing w:after="200" w:line="276" w:lineRule="auto"/>
      <w:ind w:left="720" w:firstLine="0"/>
      <w:contextualSpacing/>
      <w:jc w:val="left"/>
    </w:pPr>
    <w:rPr>
      <w:rFonts w:ascii="Calibri" w:eastAsia="Calibri" w:hAnsi="Calibri" w:cs="Calibri"/>
      <w:sz w:val="22"/>
      <w:szCs w:val="22"/>
    </w:rPr>
  </w:style>
  <w:style w:type="character" w:styleId="ae">
    <w:name w:val="Unresolved Mention"/>
    <w:uiPriority w:val="99"/>
    <w:semiHidden/>
    <w:unhideWhenUsed/>
    <w:rsid w:val="00D64238"/>
    <w:rPr>
      <w:color w:val="605E5C"/>
      <w:shd w:val="clear" w:color="auto" w:fill="E1DFDD"/>
    </w:rPr>
  </w:style>
  <w:style w:type="character" w:styleId="af">
    <w:name w:val="annotation reference"/>
    <w:uiPriority w:val="99"/>
    <w:semiHidden/>
    <w:unhideWhenUsed/>
    <w:rsid w:val="003F3D1E"/>
    <w:rPr>
      <w:sz w:val="16"/>
      <w:szCs w:val="16"/>
    </w:rPr>
  </w:style>
  <w:style w:type="paragraph" w:styleId="af0">
    <w:name w:val="annotation text"/>
    <w:basedOn w:val="a"/>
    <w:link w:val="af1"/>
    <w:uiPriority w:val="99"/>
    <w:semiHidden/>
    <w:unhideWhenUsed/>
    <w:rsid w:val="003F3D1E"/>
    <w:rPr>
      <w:sz w:val="20"/>
      <w:szCs w:val="20"/>
    </w:rPr>
  </w:style>
  <w:style w:type="character" w:customStyle="1" w:styleId="af1">
    <w:name w:val="Текст примечания Знак"/>
    <w:link w:val="af0"/>
    <w:uiPriority w:val="99"/>
    <w:semiHidden/>
    <w:rsid w:val="003F3D1E"/>
    <w:rPr>
      <w:lang w:eastAsia="zh-CN"/>
    </w:rPr>
  </w:style>
  <w:style w:type="paragraph" w:styleId="af2">
    <w:name w:val="annotation subject"/>
    <w:basedOn w:val="af0"/>
    <w:next w:val="af0"/>
    <w:link w:val="af3"/>
    <w:uiPriority w:val="99"/>
    <w:semiHidden/>
    <w:unhideWhenUsed/>
    <w:rsid w:val="003F3D1E"/>
    <w:rPr>
      <w:b/>
      <w:bCs/>
    </w:rPr>
  </w:style>
  <w:style w:type="character" w:customStyle="1" w:styleId="af3">
    <w:name w:val="Тема примечания Знак"/>
    <w:link w:val="af2"/>
    <w:uiPriority w:val="99"/>
    <w:semiHidden/>
    <w:rsid w:val="003F3D1E"/>
    <w:rPr>
      <w:b/>
      <w:bCs/>
      <w:lang w:eastAsia="zh-CN"/>
    </w:rPr>
  </w:style>
  <w:style w:type="paragraph" w:customStyle="1" w:styleId="TableParagraph">
    <w:name w:val="Table Paragraph"/>
    <w:basedOn w:val="a"/>
    <w:uiPriority w:val="1"/>
    <w:qFormat/>
    <w:rsid w:val="00E91037"/>
    <w:pPr>
      <w:widowControl w:val="0"/>
      <w:suppressAutoHyphens w:val="0"/>
      <w:autoSpaceDE w:val="0"/>
      <w:autoSpaceDN w:val="0"/>
      <w:spacing w:before="111"/>
      <w:ind w:left="107" w:firstLine="0"/>
      <w:jc w:val="left"/>
    </w:pPr>
    <w:rPr>
      <w:sz w:val="22"/>
      <w:szCs w:val="22"/>
      <w:lang w:eastAsia="ru-RU" w:bidi="ru-RU"/>
    </w:rPr>
  </w:style>
  <w:style w:type="table" w:customStyle="1" w:styleId="TableNormal1">
    <w:name w:val="Table Normal1"/>
    <w:uiPriority w:val="2"/>
    <w:semiHidden/>
    <w:qFormat/>
    <w:rsid w:val="00E91037"/>
    <w:pPr>
      <w:widowControl w:val="0"/>
      <w:autoSpaceDE w:val="0"/>
      <w:autoSpaceDN w:val="0"/>
    </w:pPr>
    <w:rPr>
      <w:rFonts w:ascii="Calibri" w:eastAsia="Calibri" w:hAnsi="Calibri"/>
      <w:sz w:val="22"/>
      <w:szCs w:val="22"/>
    </w:rPr>
    <w:tblPr>
      <w:tblCellMar>
        <w:top w:w="0" w:type="dxa"/>
        <w:left w:w="0" w:type="dxa"/>
        <w:bottom w:w="0" w:type="dxa"/>
        <w:right w:w="0" w:type="dxa"/>
      </w:tblCellMar>
    </w:tblPr>
  </w:style>
  <w:style w:type="numbering" w:customStyle="1" w:styleId="Gel">
    <w:name w:val="Gel_Нумерация заголовков"/>
    <w:rsid w:val="00386627"/>
    <w:pPr>
      <w:numPr>
        <w:numId w:val="9"/>
      </w:numPr>
    </w:pPr>
  </w:style>
  <w:style w:type="numbering" w:customStyle="1" w:styleId="Gel-">
    <w:name w:val="Gel_Нумерация списка -"/>
    <w:rsid w:val="00386627"/>
    <w:pPr>
      <w:numPr>
        <w:numId w:val="10"/>
      </w:numPr>
    </w:pPr>
  </w:style>
  <w:style w:type="paragraph" w:customStyle="1" w:styleId="Gel6">
    <w:name w:val="Gel_Заголовок 6"/>
    <w:basedOn w:val="6"/>
    <w:qFormat/>
    <w:rsid w:val="00386627"/>
    <w:pPr>
      <w:widowControl/>
      <w:numPr>
        <w:numId w:val="12"/>
      </w:numPr>
      <w:suppressAutoHyphens w:val="0"/>
      <w:spacing w:before="120" w:after="160" w:line="259" w:lineRule="auto"/>
      <w:jc w:val="left"/>
    </w:pPr>
    <w:rPr>
      <w:rFonts w:ascii="Calibri" w:eastAsia="Calibri" w:hAnsi="Calibri"/>
      <w:b w:val="0"/>
      <w:sz w:val="24"/>
      <w:lang w:val="en-US" w:eastAsia="en-US"/>
    </w:rPr>
  </w:style>
  <w:style w:type="paragraph" w:customStyle="1" w:styleId="Gel0">
    <w:name w:val="Gel_Обычный"/>
    <w:link w:val="Gel8"/>
    <w:rsid w:val="00386627"/>
    <w:pPr>
      <w:spacing w:before="120" w:after="60"/>
      <w:ind w:firstLine="567"/>
      <w:jc w:val="both"/>
    </w:pPr>
    <w:rPr>
      <w:sz w:val="24"/>
      <w:szCs w:val="24"/>
      <w:lang w:val="ru-RU" w:eastAsia="ru-RU"/>
    </w:rPr>
  </w:style>
  <w:style w:type="character" w:customStyle="1" w:styleId="Gel8">
    <w:name w:val="Gel_Обычный Знак"/>
    <w:link w:val="Gel0"/>
    <w:rsid w:val="00386627"/>
    <w:rPr>
      <w:sz w:val="24"/>
      <w:szCs w:val="24"/>
    </w:rPr>
  </w:style>
  <w:style w:type="paragraph" w:customStyle="1" w:styleId="Gel1">
    <w:name w:val="Gel_Заголовок 1"/>
    <w:basedOn w:val="10"/>
    <w:next w:val="Gel0"/>
    <w:rsid w:val="00386627"/>
    <w:pPr>
      <w:keepLines w:val="0"/>
      <w:pageBreakBefore/>
      <w:widowControl/>
      <w:numPr>
        <w:numId w:val="12"/>
      </w:numPr>
      <w:suppressAutoHyphens w:val="0"/>
      <w:spacing w:before="240" w:after="120" w:line="259" w:lineRule="auto"/>
      <w:contextualSpacing/>
    </w:pPr>
    <w:rPr>
      <w:caps/>
      <w:kern w:val="0"/>
      <w:szCs w:val="28"/>
      <w:lang w:eastAsia="ru-RU"/>
    </w:rPr>
  </w:style>
  <w:style w:type="paragraph" w:customStyle="1" w:styleId="Gel2">
    <w:name w:val="Gel_Заголовок 2"/>
    <w:basedOn w:val="20"/>
    <w:next w:val="Gel0"/>
    <w:rsid w:val="00386627"/>
    <w:pPr>
      <w:keepLines w:val="0"/>
      <w:widowControl/>
      <w:numPr>
        <w:ilvl w:val="1"/>
        <w:numId w:val="12"/>
      </w:numPr>
      <w:suppressAutoHyphens w:val="0"/>
      <w:spacing w:before="180" w:after="160" w:line="259" w:lineRule="auto"/>
      <w:contextualSpacing/>
    </w:pPr>
    <w:rPr>
      <w:lang w:eastAsia="ru-RU"/>
    </w:rPr>
  </w:style>
  <w:style w:type="paragraph" w:customStyle="1" w:styleId="Gel3">
    <w:name w:val="Gel_Заголовок 3"/>
    <w:basedOn w:val="30"/>
    <w:next w:val="Gel0"/>
    <w:rsid w:val="00386627"/>
    <w:pPr>
      <w:keepLines w:val="0"/>
      <w:widowControl/>
      <w:numPr>
        <w:ilvl w:val="2"/>
        <w:numId w:val="12"/>
      </w:numPr>
      <w:suppressAutoHyphens w:val="0"/>
      <w:spacing w:before="120" w:after="160" w:line="259" w:lineRule="auto"/>
      <w:contextualSpacing/>
      <w:jc w:val="left"/>
    </w:pPr>
    <w:rPr>
      <w:bCs w:val="0"/>
      <w:i w:val="0"/>
      <w:iCs/>
      <w:sz w:val="26"/>
      <w:lang w:eastAsia="ru-RU"/>
    </w:rPr>
  </w:style>
  <w:style w:type="paragraph" w:customStyle="1" w:styleId="Gel4">
    <w:name w:val="Gel_Заголовок 4"/>
    <w:basedOn w:val="41"/>
    <w:next w:val="Gel0"/>
    <w:rsid w:val="00386627"/>
    <w:pPr>
      <w:keepLines w:val="0"/>
      <w:widowControl/>
      <w:numPr>
        <w:ilvl w:val="3"/>
        <w:numId w:val="12"/>
      </w:numPr>
      <w:suppressAutoHyphens w:val="0"/>
      <w:spacing w:before="120" w:after="160" w:line="259" w:lineRule="auto"/>
      <w:jc w:val="left"/>
    </w:pPr>
    <w:rPr>
      <w:i/>
      <w:sz w:val="22"/>
      <w:lang w:eastAsia="ru-RU"/>
    </w:rPr>
  </w:style>
  <w:style w:type="paragraph" w:customStyle="1" w:styleId="Gel5">
    <w:name w:val="Gel_Заголовок 5"/>
    <w:basedOn w:val="5"/>
    <w:next w:val="Gel0"/>
    <w:rsid w:val="00386627"/>
    <w:pPr>
      <w:keepNext/>
      <w:widowControl/>
      <w:numPr>
        <w:numId w:val="12"/>
      </w:numPr>
      <w:suppressAutoHyphens w:val="0"/>
      <w:spacing w:before="120" w:after="160" w:line="259" w:lineRule="auto"/>
      <w:jc w:val="left"/>
    </w:pPr>
    <w:rPr>
      <w:i w:val="0"/>
      <w:snapToGrid w:val="0"/>
      <w:color w:val="000000"/>
      <w:lang w:eastAsia="en-US"/>
    </w:rPr>
  </w:style>
  <w:style w:type="paragraph" w:customStyle="1" w:styleId="Gel7">
    <w:name w:val="Gel_Заголовок 7"/>
    <w:basedOn w:val="7"/>
    <w:qFormat/>
    <w:rsid w:val="00386627"/>
    <w:pPr>
      <w:widowControl/>
      <w:numPr>
        <w:numId w:val="12"/>
      </w:numPr>
      <w:suppressAutoHyphens w:val="0"/>
      <w:spacing w:before="120" w:after="160" w:line="259" w:lineRule="auto"/>
      <w:jc w:val="left"/>
    </w:pPr>
    <w:rPr>
      <w:rFonts w:ascii="Calibri" w:eastAsia="Calibri" w:hAnsi="Calibri"/>
      <w:sz w:val="22"/>
      <w:szCs w:val="22"/>
      <w:lang w:eastAsia="en-US"/>
    </w:rPr>
  </w:style>
  <w:style w:type="paragraph" w:customStyle="1" w:styleId="Gel-0">
    <w:name w:val="Gel_Список -"/>
    <w:basedOn w:val="Gel0"/>
    <w:qFormat/>
    <w:rsid w:val="00386627"/>
    <w:pPr>
      <w:numPr>
        <w:numId w:val="11"/>
      </w:numPr>
      <w:tabs>
        <w:tab w:val="num" w:pos="360"/>
      </w:tabs>
      <w:spacing w:before="0"/>
      <w:ind w:left="360" w:hanging="360"/>
    </w:pPr>
    <w:rPr>
      <w:snapToGrid w:val="0"/>
    </w:rPr>
  </w:style>
  <w:style w:type="paragraph" w:styleId="af4">
    <w:name w:val="TOC Heading"/>
    <w:basedOn w:val="10"/>
    <w:next w:val="a"/>
    <w:uiPriority w:val="39"/>
    <w:unhideWhenUsed/>
    <w:qFormat/>
    <w:rsid w:val="007846D1"/>
    <w:pPr>
      <w:widowControl/>
      <w:suppressAutoHyphens w:val="0"/>
      <w:spacing w:before="240" w:after="0" w:line="259" w:lineRule="auto"/>
      <w:outlineLvl w:val="9"/>
    </w:pPr>
    <w:rPr>
      <w:rFonts w:ascii="Calibri Light" w:hAnsi="Calibri Light" w:cs="Times New Roman"/>
      <w:b w:val="0"/>
      <w:bCs w:val="0"/>
      <w:color w:val="2F5496"/>
      <w:kern w:val="0"/>
      <w:sz w:val="32"/>
      <w:lang w:eastAsia="ru-RU"/>
    </w:rPr>
  </w:style>
  <w:style w:type="character" w:styleId="af5">
    <w:name w:val="Emphasis"/>
    <w:uiPriority w:val="20"/>
    <w:qFormat/>
    <w:rsid w:val="00FB4850"/>
    <w:rPr>
      <w:i/>
      <w:iCs/>
    </w:rPr>
  </w:style>
  <w:style w:type="character" w:customStyle="1" w:styleId="a6">
    <w:name w:val="Основной текст Знак"/>
    <w:link w:val="a5"/>
    <w:rsid w:val="00753CF3"/>
    <w:rPr>
      <w:sz w:val="24"/>
      <w:szCs w:val="24"/>
      <w:lang w:eastAsia="zh-CN"/>
    </w:rPr>
  </w:style>
  <w:style w:type="character" w:customStyle="1" w:styleId="ac">
    <w:name w:val="Нижний колонтитул Знак"/>
    <w:link w:val="ab"/>
    <w:uiPriority w:val="99"/>
    <w:rsid w:val="005D1FA9"/>
    <w:rPr>
      <w:lang w:eastAsia="zh-CN"/>
    </w:rPr>
  </w:style>
  <w:style w:type="paragraph" w:styleId="af6">
    <w:name w:val="Balloon Text"/>
    <w:basedOn w:val="a"/>
    <w:link w:val="af7"/>
    <w:uiPriority w:val="99"/>
    <w:semiHidden/>
    <w:unhideWhenUsed/>
    <w:rsid w:val="00212765"/>
    <w:rPr>
      <w:rFonts w:ascii="Segoe UI" w:hAnsi="Segoe UI" w:cs="Segoe UI"/>
      <w:sz w:val="18"/>
      <w:szCs w:val="18"/>
    </w:rPr>
  </w:style>
  <w:style w:type="character" w:customStyle="1" w:styleId="af7">
    <w:name w:val="Текст выноски Знак"/>
    <w:link w:val="af6"/>
    <w:uiPriority w:val="99"/>
    <w:semiHidden/>
    <w:rsid w:val="00212765"/>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5763">
      <w:bodyDiv w:val="1"/>
      <w:marLeft w:val="0"/>
      <w:marRight w:val="0"/>
      <w:marTop w:val="0"/>
      <w:marBottom w:val="0"/>
      <w:divBdr>
        <w:top w:val="none" w:sz="0" w:space="0" w:color="auto"/>
        <w:left w:val="none" w:sz="0" w:space="0" w:color="auto"/>
        <w:bottom w:val="none" w:sz="0" w:space="0" w:color="auto"/>
        <w:right w:val="none" w:sz="0" w:space="0" w:color="auto"/>
      </w:divBdr>
    </w:div>
    <w:div w:id="538929929">
      <w:bodyDiv w:val="1"/>
      <w:marLeft w:val="0"/>
      <w:marRight w:val="0"/>
      <w:marTop w:val="0"/>
      <w:marBottom w:val="0"/>
      <w:divBdr>
        <w:top w:val="none" w:sz="0" w:space="0" w:color="auto"/>
        <w:left w:val="none" w:sz="0" w:space="0" w:color="auto"/>
        <w:bottom w:val="none" w:sz="0" w:space="0" w:color="auto"/>
        <w:right w:val="none" w:sz="0" w:space="0" w:color="auto"/>
      </w:divBdr>
      <w:divsChild>
        <w:div w:id="467817979">
          <w:marLeft w:val="0"/>
          <w:marRight w:val="0"/>
          <w:marTop w:val="0"/>
          <w:marBottom w:val="0"/>
          <w:divBdr>
            <w:top w:val="none" w:sz="0" w:space="0" w:color="auto"/>
            <w:left w:val="none" w:sz="0" w:space="0" w:color="auto"/>
            <w:bottom w:val="none" w:sz="0" w:space="0" w:color="auto"/>
            <w:right w:val="none" w:sz="0" w:space="0" w:color="auto"/>
          </w:divBdr>
        </w:div>
      </w:divsChild>
    </w:div>
    <w:div w:id="938677188">
      <w:bodyDiv w:val="1"/>
      <w:marLeft w:val="0"/>
      <w:marRight w:val="0"/>
      <w:marTop w:val="0"/>
      <w:marBottom w:val="0"/>
      <w:divBdr>
        <w:top w:val="none" w:sz="0" w:space="0" w:color="auto"/>
        <w:left w:val="none" w:sz="0" w:space="0" w:color="auto"/>
        <w:bottom w:val="none" w:sz="0" w:space="0" w:color="auto"/>
        <w:right w:val="none" w:sz="0" w:space="0" w:color="auto"/>
      </w:divBdr>
    </w:div>
    <w:div w:id="1129054795">
      <w:bodyDiv w:val="1"/>
      <w:marLeft w:val="0"/>
      <w:marRight w:val="0"/>
      <w:marTop w:val="0"/>
      <w:marBottom w:val="0"/>
      <w:divBdr>
        <w:top w:val="none" w:sz="0" w:space="0" w:color="auto"/>
        <w:left w:val="none" w:sz="0" w:space="0" w:color="auto"/>
        <w:bottom w:val="none" w:sz="0" w:space="0" w:color="auto"/>
        <w:right w:val="none" w:sz="0" w:space="0" w:color="auto"/>
      </w:divBdr>
      <w:divsChild>
        <w:div w:id="1398823864">
          <w:marLeft w:val="0"/>
          <w:marRight w:val="0"/>
          <w:marTop w:val="0"/>
          <w:marBottom w:val="0"/>
          <w:divBdr>
            <w:top w:val="none" w:sz="0" w:space="0" w:color="auto"/>
            <w:left w:val="none" w:sz="0" w:space="0" w:color="auto"/>
            <w:bottom w:val="none" w:sz="0" w:space="0" w:color="auto"/>
            <w:right w:val="none" w:sz="0" w:space="0" w:color="auto"/>
          </w:divBdr>
        </w:div>
      </w:divsChild>
    </w:div>
    <w:div w:id="1170635955">
      <w:bodyDiv w:val="1"/>
      <w:marLeft w:val="0"/>
      <w:marRight w:val="0"/>
      <w:marTop w:val="0"/>
      <w:marBottom w:val="0"/>
      <w:divBdr>
        <w:top w:val="none" w:sz="0" w:space="0" w:color="auto"/>
        <w:left w:val="none" w:sz="0" w:space="0" w:color="auto"/>
        <w:bottom w:val="none" w:sz="0" w:space="0" w:color="auto"/>
        <w:right w:val="none" w:sz="0" w:space="0" w:color="auto"/>
      </w:divBdr>
    </w:div>
    <w:div w:id="1415010452">
      <w:bodyDiv w:val="1"/>
      <w:marLeft w:val="0"/>
      <w:marRight w:val="0"/>
      <w:marTop w:val="0"/>
      <w:marBottom w:val="0"/>
      <w:divBdr>
        <w:top w:val="none" w:sz="0" w:space="0" w:color="auto"/>
        <w:left w:val="none" w:sz="0" w:space="0" w:color="auto"/>
        <w:bottom w:val="none" w:sz="0" w:space="0" w:color="auto"/>
        <w:right w:val="none" w:sz="0" w:space="0" w:color="auto"/>
      </w:divBdr>
    </w:div>
    <w:div w:id="1421676940">
      <w:bodyDiv w:val="1"/>
      <w:marLeft w:val="0"/>
      <w:marRight w:val="0"/>
      <w:marTop w:val="0"/>
      <w:marBottom w:val="0"/>
      <w:divBdr>
        <w:top w:val="none" w:sz="0" w:space="0" w:color="auto"/>
        <w:left w:val="none" w:sz="0" w:space="0" w:color="auto"/>
        <w:bottom w:val="none" w:sz="0" w:space="0" w:color="auto"/>
        <w:right w:val="none" w:sz="0" w:space="0" w:color="auto"/>
      </w:divBdr>
      <w:divsChild>
        <w:div w:id="597566368">
          <w:marLeft w:val="0"/>
          <w:marRight w:val="0"/>
          <w:marTop w:val="100"/>
          <w:marBottom w:val="100"/>
          <w:divBdr>
            <w:top w:val="none" w:sz="0" w:space="0" w:color="auto"/>
            <w:left w:val="none" w:sz="0" w:space="0" w:color="auto"/>
            <w:bottom w:val="none" w:sz="0" w:space="0" w:color="auto"/>
            <w:right w:val="none" w:sz="0" w:space="0" w:color="auto"/>
          </w:divBdr>
          <w:divsChild>
            <w:div w:id="94568662">
              <w:marLeft w:val="0"/>
              <w:marRight w:val="0"/>
              <w:marTop w:val="0"/>
              <w:marBottom w:val="0"/>
              <w:divBdr>
                <w:top w:val="none" w:sz="0" w:space="0" w:color="auto"/>
                <w:left w:val="none" w:sz="0" w:space="0" w:color="auto"/>
                <w:bottom w:val="none" w:sz="0" w:space="0" w:color="auto"/>
                <w:right w:val="none" w:sz="0" w:space="0" w:color="auto"/>
              </w:divBdr>
              <w:divsChild>
                <w:div w:id="978925318">
                  <w:marLeft w:val="0"/>
                  <w:marRight w:val="0"/>
                  <w:marTop w:val="100"/>
                  <w:marBottom w:val="100"/>
                  <w:divBdr>
                    <w:top w:val="none" w:sz="0" w:space="0" w:color="auto"/>
                    <w:left w:val="none" w:sz="0" w:space="0" w:color="auto"/>
                    <w:bottom w:val="none" w:sz="0" w:space="0" w:color="auto"/>
                    <w:right w:val="none" w:sz="0" w:space="0" w:color="auto"/>
                  </w:divBdr>
                  <w:divsChild>
                    <w:div w:id="338896250">
                      <w:marLeft w:val="0"/>
                      <w:marRight w:val="0"/>
                      <w:marTop w:val="0"/>
                      <w:marBottom w:val="0"/>
                      <w:divBdr>
                        <w:top w:val="none" w:sz="0" w:space="0" w:color="auto"/>
                        <w:left w:val="none" w:sz="0" w:space="0" w:color="auto"/>
                        <w:bottom w:val="none" w:sz="0" w:space="0" w:color="auto"/>
                        <w:right w:val="none" w:sz="0" w:space="0" w:color="auto"/>
                      </w:divBdr>
                      <w:divsChild>
                        <w:div w:id="14463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985033">
      <w:bodyDiv w:val="1"/>
      <w:marLeft w:val="0"/>
      <w:marRight w:val="0"/>
      <w:marTop w:val="0"/>
      <w:marBottom w:val="0"/>
      <w:divBdr>
        <w:top w:val="none" w:sz="0" w:space="0" w:color="auto"/>
        <w:left w:val="none" w:sz="0" w:space="0" w:color="auto"/>
        <w:bottom w:val="none" w:sz="0" w:space="0" w:color="auto"/>
        <w:right w:val="none" w:sz="0" w:space="0" w:color="auto"/>
      </w:divBdr>
      <w:divsChild>
        <w:div w:id="340201902">
          <w:marLeft w:val="0"/>
          <w:marRight w:val="0"/>
          <w:marTop w:val="100"/>
          <w:marBottom w:val="100"/>
          <w:divBdr>
            <w:top w:val="none" w:sz="0" w:space="0" w:color="auto"/>
            <w:left w:val="none" w:sz="0" w:space="0" w:color="auto"/>
            <w:bottom w:val="none" w:sz="0" w:space="0" w:color="auto"/>
            <w:right w:val="none" w:sz="0" w:space="0" w:color="auto"/>
          </w:divBdr>
          <w:divsChild>
            <w:div w:id="1255895372">
              <w:marLeft w:val="0"/>
              <w:marRight w:val="0"/>
              <w:marTop w:val="0"/>
              <w:marBottom w:val="0"/>
              <w:divBdr>
                <w:top w:val="none" w:sz="0" w:space="0" w:color="auto"/>
                <w:left w:val="none" w:sz="0" w:space="0" w:color="auto"/>
                <w:bottom w:val="none" w:sz="0" w:space="0" w:color="auto"/>
                <w:right w:val="none" w:sz="0" w:space="0" w:color="auto"/>
              </w:divBdr>
              <w:divsChild>
                <w:div w:id="1888713695">
                  <w:marLeft w:val="0"/>
                  <w:marRight w:val="0"/>
                  <w:marTop w:val="100"/>
                  <w:marBottom w:val="100"/>
                  <w:divBdr>
                    <w:top w:val="none" w:sz="0" w:space="0" w:color="auto"/>
                    <w:left w:val="none" w:sz="0" w:space="0" w:color="auto"/>
                    <w:bottom w:val="none" w:sz="0" w:space="0" w:color="auto"/>
                    <w:right w:val="none" w:sz="0" w:space="0" w:color="auto"/>
                  </w:divBdr>
                  <w:divsChild>
                    <w:div w:id="71002769">
                      <w:marLeft w:val="0"/>
                      <w:marRight w:val="0"/>
                      <w:marTop w:val="0"/>
                      <w:marBottom w:val="0"/>
                      <w:divBdr>
                        <w:top w:val="none" w:sz="0" w:space="0" w:color="auto"/>
                        <w:left w:val="none" w:sz="0" w:space="0" w:color="auto"/>
                        <w:bottom w:val="none" w:sz="0" w:space="0" w:color="auto"/>
                        <w:right w:val="none" w:sz="0" w:space="0" w:color="auto"/>
                      </w:divBdr>
                      <w:divsChild>
                        <w:div w:id="8698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96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sm-support@rtk-digital.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B0DBA12072A9C458C5E6E4452300427" ma:contentTypeVersion="9" ma:contentTypeDescription="Создание документа." ma:contentTypeScope="" ma:versionID="a02501f7671639793ce3e3000cb162d3">
  <xsd:schema xmlns:xsd="http://www.w3.org/2001/XMLSchema" xmlns:xs="http://www.w3.org/2001/XMLSchema" xmlns:p="http://schemas.microsoft.com/office/2006/metadata/properties" xmlns:ns2="a5ccd4b5-c18a-4686-ab81-512e9541ac3f" xmlns:ns3="101b906d-0495-4c33-9724-9b63ad6d7701" targetNamespace="http://schemas.microsoft.com/office/2006/metadata/properties" ma:root="true" ma:fieldsID="80a914da284757b27b05a68c544aeed4" ns2:_="" ns3:_="">
    <xsd:import namespace="a5ccd4b5-c18a-4686-ab81-512e9541ac3f"/>
    <xsd:import namespace="101b906d-0495-4c33-9724-9b63ad6d77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cd4b5-c18a-4686-ab81-512e9541a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b906d-0495-4c33-9724-9b63ad6d7701" elementFormDefault="qualified">
    <xsd:import namespace="http://schemas.microsoft.com/office/2006/documentManagement/types"/>
    <xsd:import namespace="http://schemas.microsoft.com/office/infopath/2007/PartnerControls"/>
    <xsd:element name="SharedWithUsers" ma:index="15"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33617-80CD-4C5A-B389-584D02E28634}">
  <ds:schemaRefs>
    <ds:schemaRef ds:uri="http://schemas.microsoft.com/sharepoint/v3/contenttype/forms"/>
  </ds:schemaRefs>
</ds:datastoreItem>
</file>

<file path=customXml/itemProps2.xml><?xml version="1.0" encoding="utf-8"?>
<ds:datastoreItem xmlns:ds="http://schemas.openxmlformats.org/officeDocument/2006/customXml" ds:itemID="{406E7EEC-0A3E-4F28-9C45-FA843318D9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6B856C-41A4-4B6F-9FD9-01EECBDFB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cd4b5-c18a-4686-ab81-512e9541ac3f"/>
    <ds:schemaRef ds:uri="101b906d-0495-4c33-9724-9b63ad6d7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57C75F-2107-4B5F-99BA-4E6E12200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21</Pages>
  <Words>3533</Words>
  <Characters>20140</Characters>
  <Application>Microsoft Office Word</Application>
  <DocSecurity>0</DocSecurity>
  <Lines>167</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23626</CharactersWithSpaces>
  <SharedDoc>false</SharedDoc>
  <HyperlinkBase/>
  <HLinks>
    <vt:vector size="6" baseType="variant">
      <vt:variant>
        <vt:i4>6750290</vt:i4>
      </vt:variant>
      <vt:variant>
        <vt:i4>0</vt:i4>
      </vt:variant>
      <vt:variant>
        <vt:i4>0</vt:i4>
      </vt:variant>
      <vt:variant>
        <vt:i4>5</vt:i4>
      </vt:variant>
      <vt:variant>
        <vt:lpwstr>mailto:support@newdv.ru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Абраменко</dc:creator>
  <cp:lastModifiedBy>Олег Абраменко</cp:lastModifiedBy>
  <cp:revision>11</cp:revision>
  <dcterms:created xsi:type="dcterms:W3CDTF">2022-03-09T10:04:00Z</dcterms:created>
  <dcterms:modified xsi:type="dcterms:W3CDTF">2022-03-17T16:50:00Z</dcterms:modified>
</cp:coreProperties>
</file>